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4B" w:rsidRPr="00B34FC7" w:rsidRDefault="00D0724B" w:rsidP="00B34FC7">
      <w:pPr>
        <w:jc w:val="center"/>
        <w:rPr>
          <w:rFonts w:ascii="Times New Roman" w:hAnsi="Times New Roman" w:cs="Times New Roman"/>
          <w:b/>
          <w:lang w:val="ru-RU"/>
        </w:rPr>
      </w:pPr>
      <w:r w:rsidRPr="00B34FC7">
        <w:rPr>
          <w:rFonts w:ascii="Times New Roman" w:hAnsi="Times New Roman" w:cs="Times New Roman"/>
          <w:b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 w:rsidR="00D617AD" w:rsidRPr="00B34FC7">
        <w:rPr>
          <w:rFonts w:ascii="Times New Roman" w:hAnsi="Times New Roman" w:cs="Times New Roman"/>
          <w:b/>
          <w:lang w:val="sr-Cyrl-RS"/>
        </w:rPr>
        <w:t>о</w:t>
      </w:r>
      <w:r w:rsidRPr="00B34FC7">
        <w:rPr>
          <w:rFonts w:ascii="Times New Roman" w:hAnsi="Times New Roman" w:cs="Times New Roman"/>
          <w:b/>
          <w:lang w:val="sr-Cyrl-RS"/>
        </w:rPr>
        <w:t xml:space="preserve"> мест</w:t>
      </w:r>
      <w:r w:rsidR="00D617AD" w:rsidRPr="00B34FC7">
        <w:rPr>
          <w:rFonts w:ascii="Times New Roman" w:hAnsi="Times New Roman" w:cs="Times New Roman"/>
          <w:b/>
          <w:lang w:val="sr-Cyrl-RS"/>
        </w:rPr>
        <w:t>о</w:t>
      </w:r>
      <w:r w:rsidRPr="00B34FC7">
        <w:rPr>
          <w:rFonts w:ascii="Times New Roman" w:hAnsi="Times New Roman" w:cs="Times New Roman"/>
          <w:b/>
          <w:lang w:val="sr-Cyrl-RS"/>
        </w:rPr>
        <w:t xml:space="preserve"> оглашен</w:t>
      </w:r>
      <w:r w:rsidR="00D617AD" w:rsidRPr="00B34FC7">
        <w:rPr>
          <w:rFonts w:ascii="Times New Roman" w:hAnsi="Times New Roman" w:cs="Times New Roman"/>
          <w:b/>
          <w:lang w:val="sr-Cyrl-RS"/>
        </w:rPr>
        <w:t>о</w:t>
      </w:r>
      <w:r w:rsidRPr="00B34FC7">
        <w:rPr>
          <w:rFonts w:ascii="Times New Roman" w:hAnsi="Times New Roman" w:cs="Times New Roman"/>
          <w:b/>
          <w:lang w:val="sr-Cyrl-RS"/>
        </w:rPr>
        <w:t xml:space="preserve"> у јавном конкурсу Министарства просвете:</w:t>
      </w:r>
    </w:p>
    <w:p w:rsidR="00D91C1A" w:rsidRPr="00B34FC7" w:rsidRDefault="00D91C1A" w:rsidP="00D91C1A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B34FC7">
        <w:rPr>
          <w:rFonts w:ascii="Times New Roman" w:hAnsi="Times New Roman" w:cs="Times New Roman"/>
          <w:b/>
          <w:bCs/>
          <w:lang w:val="sr-Cyrl-RS"/>
        </w:rPr>
        <w:t xml:space="preserve">1. </w:t>
      </w:r>
      <w:proofErr w:type="spellStart"/>
      <w:r w:rsidRPr="00B34FC7">
        <w:rPr>
          <w:rFonts w:ascii="Times New Roman" w:hAnsi="Times New Roman" w:cs="Times New Roman"/>
          <w:b/>
          <w:bCs/>
        </w:rPr>
        <w:t>Радно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место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за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послове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развијањa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језичких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компетенција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B34FC7">
        <w:rPr>
          <w:rFonts w:ascii="Times New Roman" w:hAnsi="Times New Roman" w:cs="Times New Roman"/>
          <w:b/>
          <w:bCs/>
        </w:rPr>
        <w:t>међународне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сарадње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B34FC7">
        <w:rPr>
          <w:rFonts w:ascii="Times New Roman" w:hAnsi="Times New Roman" w:cs="Times New Roman"/>
          <w:b/>
          <w:bCs/>
        </w:rPr>
        <w:t>области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образовања</w:t>
      </w:r>
      <w:proofErr w:type="spellEnd"/>
      <w:r w:rsidRPr="00B34FC7">
        <w:rPr>
          <w:rFonts w:ascii="Times New Roman" w:hAnsi="Times New Roman" w:cs="Times New Roman"/>
          <w:b/>
          <w:bCs/>
          <w:lang w:val="sr-Cyrl-RS"/>
        </w:rPr>
        <w:t xml:space="preserve"> и послове спровођења програма мобилности у високом образовању</w:t>
      </w:r>
      <w:r w:rsidRPr="00B34FC7">
        <w:rPr>
          <w:rFonts w:ascii="Times New Roman" w:hAnsi="Times New Roman" w:cs="Times New Roman"/>
          <w:lang w:val="ru-RU"/>
        </w:rPr>
        <w:t>, разврстано у звање</w:t>
      </w:r>
      <w:r w:rsidRPr="00B34FC7">
        <w:rPr>
          <w:rFonts w:ascii="Times New Roman" w:hAnsi="Times New Roman" w:cs="Times New Roman"/>
        </w:rPr>
        <w:t xml:space="preserve"> </w:t>
      </w:r>
      <w:r w:rsidRPr="00B34FC7">
        <w:rPr>
          <w:rFonts w:ascii="Times New Roman" w:hAnsi="Times New Roman" w:cs="Times New Roman"/>
          <w:lang w:val="sr-Cyrl-RS"/>
        </w:rPr>
        <w:t>самостални</w:t>
      </w:r>
      <w:r w:rsidRPr="00B34FC7">
        <w:rPr>
          <w:rFonts w:ascii="Times New Roman" w:hAnsi="Times New Roman" w:cs="Times New Roman"/>
          <w:lang w:val="ru-RU"/>
        </w:rPr>
        <w:t xml:space="preserve"> саветник, Сектор за високо образовање, Група за аналитику и развој високог образовања</w:t>
      </w:r>
      <w:r w:rsidRPr="00B34FC7">
        <w:rPr>
          <w:rFonts w:ascii="Times New Roman" w:hAnsi="Times New Roman" w:cs="Times New Roman"/>
          <w:lang w:val="sr-Cyrl-RS"/>
        </w:rPr>
        <w:t xml:space="preserve">: </w:t>
      </w:r>
      <w:r w:rsidRPr="00B34FC7">
        <w:rPr>
          <w:rFonts w:ascii="Times New Roman" w:eastAsia="Times New Roman" w:hAnsi="Times New Roman" w:cs="Times New Roman"/>
          <w:lang w:val="sr-Cyrl-RS"/>
        </w:rPr>
        <w:t xml:space="preserve">Закон о високом образовању: </w:t>
      </w:r>
    </w:p>
    <w:p w:rsidR="00D91C1A" w:rsidRPr="00D91C1A" w:rsidRDefault="00D91C1A" w:rsidP="00D91C1A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hyperlink r:id="rId5" w:history="1">
        <w:r w:rsidRPr="00B34FC7">
          <w:rPr>
            <w:rFonts w:ascii="Times New Roman" w:eastAsia="Times New Roman" w:hAnsi="Times New Roman" w:cs="Times New Roman"/>
            <w:color w:val="0563C1" w:themeColor="hyperlink"/>
            <w:u w:val="single"/>
            <w:lang w:val="sr-Cyrl-RS"/>
          </w:rPr>
          <w:t>https://www.paragraf.rs/propisi/zakon_o_visokom_obrazovanju.html</w:t>
        </w:r>
      </w:hyperlink>
      <w:r w:rsidRPr="00D91C1A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D91C1A" w:rsidRPr="00D91C1A" w:rsidRDefault="00D91C1A" w:rsidP="00D91C1A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>Закон о потврђивању Оквирног споразума о финансијском 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III):</w:t>
      </w:r>
    </w:p>
    <w:p w:rsidR="00D91C1A" w:rsidRPr="00D91C1A" w:rsidRDefault="00D91C1A" w:rsidP="00D91C1A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hyperlink r:id="rId6" w:history="1">
        <w:r w:rsidRPr="00B34FC7">
          <w:rPr>
            <w:rFonts w:ascii="Times New Roman" w:eastAsia="Times New Roman" w:hAnsi="Times New Roman" w:cs="Times New Roman"/>
            <w:color w:val="0563C1" w:themeColor="hyperlink"/>
            <w:u w:val="single"/>
            <w:lang w:val="sr-Cyrl-RS"/>
          </w:rPr>
          <w:t>https://www.mfin.gov.rs/sr/propisi-1/zakon-o-potvrivanju-okvirnog-sporazuma-o-finansijskom-partnerstvu-izmeu-republike-srbije-koju-zastupa-vlada-republike-srbije-i-evropske-komisije-1</w:t>
        </w:r>
      </w:hyperlink>
      <w:r w:rsidRPr="00D91C1A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D91C1A" w:rsidRPr="00D91C1A" w:rsidRDefault="00D91C1A" w:rsidP="00D91C1A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>Програмски водич за Еразмус</w:t>
      </w:r>
      <w:r w:rsidRPr="00D91C1A">
        <w:rPr>
          <w:rFonts w:ascii="Times New Roman" w:eastAsia="Times New Roman" w:hAnsi="Times New Roman" w:cs="Times New Roman"/>
          <w:lang w:val="en-US"/>
        </w:rPr>
        <w:t>+</w:t>
      </w:r>
      <w:r w:rsidRPr="00D91C1A">
        <w:rPr>
          <w:rFonts w:ascii="Times New Roman" w:eastAsia="Times New Roman" w:hAnsi="Times New Roman" w:cs="Times New Roman"/>
          <w:lang w:val="sr-Cyrl-RS"/>
        </w:rPr>
        <w:t>:</w:t>
      </w:r>
    </w:p>
    <w:p w:rsidR="001E29BD" w:rsidRPr="00B34FC7" w:rsidRDefault="00D91C1A" w:rsidP="00D91C1A">
      <w:pPr>
        <w:jc w:val="both"/>
        <w:rPr>
          <w:rFonts w:ascii="Times New Roman" w:hAnsi="Times New Roman" w:cs="Times New Roman"/>
          <w:lang w:val="sr-Cyrl-RS"/>
        </w:rPr>
      </w:pPr>
      <w:hyperlink r:id="rId7" w:history="1">
        <w:r w:rsidRPr="00B34FC7">
          <w:rPr>
            <w:rFonts w:ascii="Times New Roman" w:eastAsia="Times New Roman" w:hAnsi="Times New Roman" w:cs="Times New Roman"/>
            <w:color w:val="0563C1" w:themeColor="hyperlink"/>
            <w:u w:val="single"/>
            <w:lang w:val="sr-Cyrl-RS"/>
          </w:rPr>
          <w:t>https://erasmus-plus.ec.europa.eu/sites/default/files/2023-04/ErasmusplusProgramme-Guide2023-v3_en.pdf</w:t>
        </w:r>
      </w:hyperlink>
    </w:p>
    <w:p w:rsidR="00056145" w:rsidRPr="00B34FC7" w:rsidRDefault="00056145" w:rsidP="00056145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577463" w:rsidRPr="00B34FC7" w:rsidRDefault="00D91C1A" w:rsidP="00D91C1A">
      <w:pPr>
        <w:jc w:val="both"/>
        <w:rPr>
          <w:rFonts w:ascii="Times New Roman" w:hAnsi="Times New Roman" w:cs="Times New Roman"/>
          <w:lang w:val="sr-Cyrl-RS"/>
        </w:rPr>
      </w:pPr>
      <w:r w:rsidRPr="00B34FC7">
        <w:rPr>
          <w:rFonts w:ascii="Times New Roman" w:hAnsi="Times New Roman" w:cs="Times New Roman"/>
          <w:b/>
          <w:bCs/>
          <w:lang w:val="sr-Cyrl-CS"/>
        </w:rPr>
        <w:t xml:space="preserve">2. </w:t>
      </w:r>
      <w:r w:rsidRPr="00B34FC7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proofErr w:type="spellStart"/>
      <w:r w:rsidRPr="00B34FC7">
        <w:rPr>
          <w:rFonts w:ascii="Times New Roman" w:hAnsi="Times New Roman" w:cs="Times New Roman"/>
          <w:b/>
          <w:bCs/>
        </w:rPr>
        <w:t>за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r w:rsidRPr="00B34FC7">
        <w:rPr>
          <w:rFonts w:ascii="Times New Roman" w:hAnsi="Times New Roman" w:cs="Times New Roman"/>
          <w:b/>
          <w:bCs/>
          <w:lang w:val="sr-Cyrl-RS"/>
        </w:rPr>
        <w:t xml:space="preserve">аналитичке послове и </w:t>
      </w:r>
      <w:proofErr w:type="spellStart"/>
      <w:r w:rsidRPr="00B34FC7">
        <w:rPr>
          <w:rFonts w:ascii="Times New Roman" w:hAnsi="Times New Roman" w:cs="Times New Roman"/>
          <w:b/>
          <w:bCs/>
        </w:rPr>
        <w:t>послове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развоја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B34FC7">
        <w:rPr>
          <w:rFonts w:ascii="Times New Roman" w:hAnsi="Times New Roman" w:cs="Times New Roman"/>
          <w:b/>
          <w:bCs/>
        </w:rPr>
        <w:t>праћења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реализације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стратегија</w:t>
      </w:r>
      <w:proofErr w:type="spellEnd"/>
      <w:r w:rsidRPr="00B34FC7">
        <w:rPr>
          <w:rFonts w:ascii="Times New Roman" w:hAnsi="Times New Roman" w:cs="Times New Roman"/>
          <w:b/>
          <w:bCs/>
          <w:lang w:val="sr-Cyrl-RS"/>
        </w:rPr>
        <w:t xml:space="preserve"> и </w:t>
      </w:r>
      <w:proofErr w:type="spellStart"/>
      <w:r w:rsidRPr="00B34FC7">
        <w:rPr>
          <w:rFonts w:ascii="Times New Roman" w:hAnsi="Times New Roman" w:cs="Times New Roman"/>
          <w:b/>
          <w:bCs/>
        </w:rPr>
        <w:t>регистара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B34FC7">
        <w:rPr>
          <w:rFonts w:ascii="Times New Roman" w:hAnsi="Times New Roman" w:cs="Times New Roman"/>
          <w:b/>
          <w:bCs/>
        </w:rPr>
        <w:t>области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високог</w:t>
      </w:r>
      <w:proofErr w:type="spellEnd"/>
      <w:r w:rsidRPr="00B34F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4FC7">
        <w:rPr>
          <w:rFonts w:ascii="Times New Roman" w:hAnsi="Times New Roman" w:cs="Times New Roman"/>
          <w:b/>
          <w:bCs/>
        </w:rPr>
        <w:t>образовања</w:t>
      </w:r>
      <w:proofErr w:type="spellEnd"/>
      <w:r w:rsidRPr="00B34FC7">
        <w:rPr>
          <w:rFonts w:ascii="Times New Roman" w:hAnsi="Times New Roman" w:cs="Times New Roman"/>
          <w:b/>
          <w:bCs/>
          <w:lang w:val="sr-Cyrl-CS"/>
        </w:rPr>
        <w:t>,</w:t>
      </w:r>
      <w:r w:rsidRPr="00B34FC7">
        <w:rPr>
          <w:rFonts w:ascii="Times New Roman" w:hAnsi="Times New Roman" w:cs="Times New Roman"/>
          <w:lang w:val="ru-RU"/>
        </w:rPr>
        <w:t xml:space="preserve"> разврстано у звање саветник, Сектор за високо образовање, Група за аналитику и развој високог образовања</w:t>
      </w:r>
      <w:r w:rsidR="00777A6A" w:rsidRPr="00B34FC7">
        <w:rPr>
          <w:rFonts w:ascii="Times New Roman" w:hAnsi="Times New Roman" w:cs="Times New Roman"/>
          <w:b/>
          <w:lang w:val="sr-Cyrl-RS"/>
        </w:rPr>
        <w:t>:</w:t>
      </w:r>
      <w:r w:rsidR="00777A6A" w:rsidRPr="00B34FC7">
        <w:rPr>
          <w:rFonts w:ascii="Times New Roman" w:hAnsi="Times New Roman" w:cs="Times New Roman"/>
          <w:b/>
          <w:lang w:val="sr-Cyrl-RS"/>
        </w:rPr>
        <w:t xml:space="preserve"> </w:t>
      </w:r>
    </w:p>
    <w:p w:rsidR="00D91C1A" w:rsidRPr="00D91C1A" w:rsidRDefault="00D91C1A" w:rsidP="00D91C1A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 xml:space="preserve">Закон о високом образовању: </w:t>
      </w:r>
    </w:p>
    <w:p w:rsidR="00D91C1A" w:rsidRPr="00D91C1A" w:rsidRDefault="00D91C1A" w:rsidP="00D91C1A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hyperlink r:id="rId8" w:history="1">
        <w:r w:rsidRPr="00D91C1A">
          <w:rPr>
            <w:rFonts w:ascii="Times New Roman" w:eastAsia="Times New Roman" w:hAnsi="Times New Roman" w:cs="Times New Roman"/>
            <w:color w:val="0563C1" w:themeColor="hyperlink"/>
            <w:u w:val="single"/>
            <w:lang w:val="sr-Cyrl-RS"/>
          </w:rPr>
          <w:t>https://www.paragraf.rs/propisi/zakon_o_visokom_obrazovanju.html</w:t>
        </w:r>
      </w:hyperlink>
      <w:r w:rsidRPr="00D91C1A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D91C1A" w:rsidRPr="00D91C1A" w:rsidRDefault="00D91C1A" w:rsidP="00D91C1A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>Закон о општем управном поступку („Сл. гласник РС“, бр. 18/2016 и 95/2018-аутентично</w:t>
      </w:r>
      <w:r w:rsidRPr="00D91C1A">
        <w:rPr>
          <w:rFonts w:ascii="Times New Roman" w:eastAsia="Times New Roman" w:hAnsi="Times New Roman" w:cs="Times New Roman"/>
          <w:lang w:val="en-US"/>
        </w:rPr>
        <w:t xml:space="preserve"> </w:t>
      </w:r>
      <w:r w:rsidRPr="00D91C1A">
        <w:rPr>
          <w:rFonts w:ascii="Times New Roman" w:eastAsia="Times New Roman" w:hAnsi="Times New Roman" w:cs="Times New Roman"/>
          <w:lang w:val="sr-Cyrl-RS"/>
        </w:rPr>
        <w:t>тумачење)</w:t>
      </w:r>
      <w:r w:rsidRPr="00D91C1A">
        <w:rPr>
          <w:rFonts w:ascii="Times New Roman" w:eastAsia="Times New Roman" w:hAnsi="Times New Roman" w:cs="Times New Roman"/>
          <w:b/>
          <w:lang w:val="en-US"/>
        </w:rPr>
        <w:t xml:space="preserve"> </w:t>
      </w:r>
      <w:hyperlink r:id="rId9" w:history="1">
        <w:r w:rsidRPr="00D91C1A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val="en-US"/>
          </w:rPr>
          <w:t>https://www.paragraf.rs/propisi_download/zakon-o-opstem-upravnom-postupku.pdf</w:t>
        </w:r>
      </w:hyperlink>
    </w:p>
    <w:p w:rsidR="00D91C1A" w:rsidRPr="00B34FC7" w:rsidRDefault="00D91C1A" w:rsidP="00D91C1A">
      <w:pPr>
        <w:jc w:val="both"/>
        <w:rPr>
          <w:rFonts w:ascii="Times New Roman" w:hAnsi="Times New Roman" w:cs="Times New Roman"/>
          <w:lang w:val="sr-Cyrl-RS"/>
        </w:rPr>
      </w:pPr>
    </w:p>
    <w:p w:rsidR="00577463" w:rsidRPr="00B34FC7" w:rsidRDefault="00D91C1A" w:rsidP="00D91C1A">
      <w:pPr>
        <w:jc w:val="both"/>
        <w:rPr>
          <w:rFonts w:ascii="Times New Roman" w:hAnsi="Times New Roman" w:cs="Times New Roman"/>
          <w:lang w:val="sr-Cyrl-RS"/>
        </w:rPr>
      </w:pPr>
      <w:r w:rsidRPr="00B34FC7">
        <w:rPr>
          <w:rFonts w:ascii="Times New Roman" w:hAnsi="Times New Roman" w:cs="Times New Roman"/>
          <w:b/>
          <w:bCs/>
          <w:lang w:val="sr-Cyrl-RS"/>
        </w:rPr>
        <w:t xml:space="preserve">3. </w:t>
      </w:r>
      <w:r w:rsidRPr="00B34FC7">
        <w:rPr>
          <w:rFonts w:ascii="Times New Roman" w:hAnsi="Times New Roman" w:cs="Times New Roman"/>
          <w:b/>
          <w:bCs/>
          <w:lang w:val="sr-Cyrl-RS"/>
        </w:rPr>
        <w:t>Радно место за</w:t>
      </w:r>
      <w:r w:rsidRPr="00B34FC7">
        <w:rPr>
          <w:rFonts w:ascii="Times New Roman" w:hAnsi="Times New Roman" w:cs="Times New Roman"/>
          <w:b/>
          <w:bCs/>
          <w:lang w:val="ru-RU"/>
        </w:rPr>
        <w:t xml:space="preserve"> нормативне и правне послове у високом образовању</w:t>
      </w:r>
      <w:r w:rsidRPr="00B34FC7">
        <w:rPr>
          <w:rFonts w:ascii="Times New Roman" w:hAnsi="Times New Roman" w:cs="Times New Roman"/>
          <w:b/>
          <w:lang w:val="sr-Cyrl-RS"/>
        </w:rPr>
        <w:t>,</w:t>
      </w:r>
      <w:r w:rsidRPr="00B34FC7">
        <w:rPr>
          <w:rFonts w:ascii="Times New Roman" w:hAnsi="Times New Roman" w:cs="Times New Roman"/>
          <w:lang w:val="ru-RU"/>
        </w:rPr>
        <w:t xml:space="preserve"> разврстано у звање самостални саветник, Сектор за високо образовање, Одсек за послове високог образовања</w:t>
      </w:r>
      <w:r w:rsidR="00777A6A" w:rsidRPr="00B34FC7">
        <w:rPr>
          <w:rFonts w:ascii="Times New Roman" w:hAnsi="Times New Roman" w:cs="Times New Roman"/>
          <w:b/>
          <w:bCs/>
          <w:lang w:val="en-US"/>
        </w:rPr>
        <w:t>:</w:t>
      </w:r>
      <w:r w:rsidR="00777A6A" w:rsidRPr="00B34FC7">
        <w:rPr>
          <w:rFonts w:ascii="Times New Roman" w:hAnsi="Times New Roman" w:cs="Times New Roman"/>
          <w:lang w:val="sr-Cyrl-RS"/>
        </w:rPr>
        <w:t xml:space="preserve"> </w:t>
      </w:r>
    </w:p>
    <w:p w:rsidR="00D91C1A" w:rsidRPr="00D91C1A" w:rsidRDefault="00D91C1A" w:rsidP="00D91C1A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 xml:space="preserve">Закон о високом образовању: </w:t>
      </w:r>
    </w:p>
    <w:p w:rsidR="00D91C1A" w:rsidRPr="00B34FC7" w:rsidRDefault="00D91C1A" w:rsidP="00D91C1A">
      <w:pPr>
        <w:jc w:val="both"/>
        <w:rPr>
          <w:rFonts w:ascii="Times New Roman" w:hAnsi="Times New Roman" w:cs="Times New Roman"/>
          <w:iCs/>
          <w:lang w:val="en-US"/>
        </w:rPr>
      </w:pPr>
      <w:hyperlink r:id="rId10" w:history="1">
        <w:r w:rsidRPr="00D91C1A">
          <w:rPr>
            <w:rFonts w:ascii="Times New Roman" w:eastAsia="Times New Roman" w:hAnsi="Times New Roman" w:cs="Times New Roman"/>
            <w:color w:val="0563C1" w:themeColor="hyperlink"/>
            <w:u w:val="single"/>
            <w:lang w:val="sr-Cyrl-RS"/>
          </w:rPr>
          <w:t>https://www.paragraf.rs/propisi/zakon_o_visokom_obrazovanju.html</w:t>
        </w:r>
      </w:hyperlink>
    </w:p>
    <w:p w:rsidR="00D91C1A" w:rsidRPr="00D91C1A" w:rsidRDefault="00D91C1A" w:rsidP="00D91C1A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>Закон о општем управном поступку („Сл. гласник РС“, бр. 18/2016 и 95/2018-аутентично</w:t>
      </w:r>
      <w:r w:rsidRPr="00D91C1A">
        <w:rPr>
          <w:rFonts w:ascii="Times New Roman" w:eastAsia="Times New Roman" w:hAnsi="Times New Roman" w:cs="Times New Roman"/>
          <w:lang w:val="en-US"/>
        </w:rPr>
        <w:t xml:space="preserve"> </w:t>
      </w:r>
      <w:r w:rsidRPr="00D91C1A">
        <w:rPr>
          <w:rFonts w:ascii="Times New Roman" w:eastAsia="Times New Roman" w:hAnsi="Times New Roman" w:cs="Times New Roman"/>
          <w:lang w:val="sr-Cyrl-RS"/>
        </w:rPr>
        <w:t>тумачење)</w:t>
      </w:r>
      <w:r w:rsidRPr="00D91C1A">
        <w:rPr>
          <w:rFonts w:ascii="Times New Roman" w:eastAsia="Times New Roman" w:hAnsi="Times New Roman" w:cs="Times New Roman"/>
          <w:b/>
          <w:lang w:val="en-US"/>
        </w:rPr>
        <w:t xml:space="preserve"> </w:t>
      </w:r>
      <w:hyperlink r:id="rId11" w:history="1">
        <w:r w:rsidRPr="00D91C1A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val="en-US"/>
          </w:rPr>
          <w:t>https://www.paragraf.rs/propisi_download/zakon-o-opstem-upravnom-postupku.pdf</w:t>
        </w:r>
      </w:hyperlink>
    </w:p>
    <w:p w:rsidR="00577463" w:rsidRPr="00B34FC7" w:rsidRDefault="00D91C1A" w:rsidP="00D91C1A">
      <w:pPr>
        <w:jc w:val="both"/>
        <w:rPr>
          <w:rFonts w:ascii="Times New Roman" w:hAnsi="Times New Roman" w:cs="Times New Roman"/>
          <w:lang w:val="ru-RU"/>
        </w:rPr>
      </w:pPr>
      <w:r w:rsidRPr="00B34FC7">
        <w:rPr>
          <w:rFonts w:ascii="Times New Roman" w:hAnsi="Times New Roman" w:cs="Times New Roman"/>
          <w:lang w:val="ru-RU"/>
        </w:rPr>
        <w:t>Закон о управним споровима</w:t>
      </w:r>
      <w:r w:rsidR="00B34FC7" w:rsidRPr="00B34FC7">
        <w:rPr>
          <w:rFonts w:ascii="Times New Roman" w:hAnsi="Times New Roman" w:cs="Times New Roman"/>
          <w:lang w:val="ru-RU"/>
        </w:rPr>
        <w:t xml:space="preserve"> </w:t>
      </w:r>
      <w:r w:rsidR="00B34FC7" w:rsidRPr="00D91C1A">
        <w:rPr>
          <w:rFonts w:ascii="Times New Roman" w:eastAsia="Times New Roman" w:hAnsi="Times New Roman" w:cs="Times New Roman"/>
          <w:lang w:val="sr-Cyrl-RS"/>
        </w:rPr>
        <w:t xml:space="preserve">(„Сл. гласник РС“, бр. </w:t>
      </w:r>
      <w:r w:rsidR="00B34FC7" w:rsidRPr="00BD32F2">
        <w:rPr>
          <w:rFonts w:ascii="Times New Roman" w:eastAsia="Times New Roman" w:hAnsi="Times New Roman" w:cs="Times New Roman"/>
          <w:lang w:val="sr-Cyrl-RS"/>
        </w:rPr>
        <w:t>111/2009</w:t>
      </w:r>
      <w:r w:rsidR="00B34FC7" w:rsidRPr="00D91C1A">
        <w:rPr>
          <w:rFonts w:ascii="Times New Roman" w:eastAsia="Times New Roman" w:hAnsi="Times New Roman" w:cs="Times New Roman"/>
          <w:lang w:val="sr-Cyrl-RS"/>
        </w:rPr>
        <w:t>)</w:t>
      </w:r>
      <w:r w:rsidRPr="00B34FC7">
        <w:rPr>
          <w:rFonts w:ascii="Times New Roman" w:hAnsi="Times New Roman" w:cs="Times New Roman"/>
          <w:lang w:val="ru-RU"/>
        </w:rPr>
        <w:t xml:space="preserve"> </w:t>
      </w:r>
    </w:p>
    <w:p w:rsidR="00BE10AD" w:rsidRPr="00B34FC7" w:rsidRDefault="00D91C1A" w:rsidP="00D91C1A">
      <w:pPr>
        <w:jc w:val="both"/>
        <w:rPr>
          <w:rFonts w:ascii="Times New Roman" w:hAnsi="Times New Roman" w:cs="Times New Roman"/>
          <w:b/>
          <w:lang w:val="sr-Cyrl-RS"/>
        </w:rPr>
      </w:pPr>
      <w:r w:rsidRPr="00B34FC7">
        <w:rPr>
          <w:rFonts w:ascii="Times New Roman" w:hAnsi="Times New Roman" w:cs="Times New Roman"/>
          <w:b/>
          <w:bCs/>
          <w:lang w:val="sr-Cyrl-RS"/>
        </w:rPr>
        <w:t xml:space="preserve">4. </w:t>
      </w:r>
      <w:r w:rsidRPr="00B34FC7">
        <w:rPr>
          <w:rFonts w:ascii="Times New Roman" w:hAnsi="Times New Roman" w:cs="Times New Roman"/>
          <w:b/>
          <w:bCs/>
          <w:lang w:val="sr-Cyrl-RS"/>
        </w:rPr>
        <w:t>Радно место за</w:t>
      </w:r>
      <w:r w:rsidRPr="00B34FC7">
        <w:rPr>
          <w:rFonts w:ascii="Times New Roman" w:hAnsi="Times New Roman" w:cs="Times New Roman"/>
          <w:b/>
          <w:bCs/>
          <w:lang w:val="ru-RU"/>
        </w:rPr>
        <w:t xml:space="preserve"> нормативне послове у високом образовању, </w:t>
      </w:r>
      <w:r w:rsidRPr="00B34FC7">
        <w:rPr>
          <w:rFonts w:ascii="Times New Roman" w:hAnsi="Times New Roman" w:cs="Times New Roman"/>
          <w:bCs/>
          <w:lang w:val="ru-RU"/>
        </w:rPr>
        <w:t>разврстано</w:t>
      </w:r>
      <w:r w:rsidRPr="00B34FC7">
        <w:rPr>
          <w:rFonts w:ascii="Times New Roman" w:hAnsi="Times New Roman" w:cs="Times New Roman"/>
          <w:b/>
          <w:bCs/>
          <w:lang w:val="ru-RU"/>
        </w:rPr>
        <w:t xml:space="preserve"> у </w:t>
      </w:r>
      <w:r w:rsidRPr="00B34FC7">
        <w:rPr>
          <w:rFonts w:ascii="Times New Roman" w:hAnsi="Times New Roman" w:cs="Times New Roman"/>
          <w:bCs/>
          <w:lang w:val="ru-RU"/>
        </w:rPr>
        <w:t>звање саветник,</w:t>
      </w:r>
      <w:r w:rsidRPr="00B34FC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34FC7">
        <w:rPr>
          <w:rFonts w:ascii="Times New Roman" w:hAnsi="Times New Roman" w:cs="Times New Roman"/>
          <w:lang w:val="ru-RU"/>
        </w:rPr>
        <w:t>Сектор за високо образовање, Одсек за послове високог образовања</w:t>
      </w:r>
      <w:r w:rsidR="00F90EBA" w:rsidRPr="00B34FC7">
        <w:rPr>
          <w:rFonts w:ascii="Times New Roman" w:hAnsi="Times New Roman" w:cs="Times New Roman"/>
          <w:b/>
          <w:lang w:val="sr-Cyrl-CS"/>
        </w:rPr>
        <w:t>:</w:t>
      </w:r>
      <w:r w:rsidR="00577463" w:rsidRPr="00B34FC7">
        <w:rPr>
          <w:rFonts w:ascii="Times New Roman" w:hAnsi="Times New Roman" w:cs="Times New Roman"/>
          <w:bCs/>
          <w:lang w:val="en-US"/>
        </w:rPr>
        <w:t xml:space="preserve"> </w:t>
      </w:r>
    </w:p>
    <w:p w:rsidR="00B34FC7" w:rsidRPr="00D91C1A" w:rsidRDefault="00B34FC7" w:rsidP="00B34FC7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 xml:space="preserve">Закон о високом образовању: </w:t>
      </w:r>
    </w:p>
    <w:p w:rsidR="00B34FC7" w:rsidRPr="00B34FC7" w:rsidRDefault="00B34FC7" w:rsidP="00B34FC7">
      <w:pPr>
        <w:jc w:val="both"/>
        <w:rPr>
          <w:rFonts w:ascii="Times New Roman" w:hAnsi="Times New Roman" w:cs="Times New Roman"/>
          <w:iCs/>
          <w:lang w:val="en-US"/>
        </w:rPr>
      </w:pPr>
      <w:hyperlink r:id="rId12" w:history="1">
        <w:r w:rsidRPr="00D91C1A">
          <w:rPr>
            <w:rFonts w:ascii="Times New Roman" w:eastAsia="Times New Roman" w:hAnsi="Times New Roman" w:cs="Times New Roman"/>
            <w:color w:val="0563C1" w:themeColor="hyperlink"/>
            <w:u w:val="single"/>
            <w:lang w:val="sr-Cyrl-RS"/>
          </w:rPr>
          <w:t>https://www.paragraf.rs/propisi/zakon_o_visokom_obrazovanju.html</w:t>
        </w:r>
      </w:hyperlink>
    </w:p>
    <w:p w:rsidR="00B34FC7" w:rsidRPr="00D91C1A" w:rsidRDefault="00B34FC7" w:rsidP="00B34FC7">
      <w:p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91C1A">
        <w:rPr>
          <w:rFonts w:ascii="Times New Roman" w:eastAsia="Times New Roman" w:hAnsi="Times New Roman" w:cs="Times New Roman"/>
          <w:lang w:val="sr-Cyrl-RS"/>
        </w:rPr>
        <w:lastRenderedPageBreak/>
        <w:t>Закон о општем управном поступку („Сл. гласник РС“, бр. 18/2016 и 95/2018-аутентично</w:t>
      </w:r>
      <w:r w:rsidRPr="00D91C1A">
        <w:rPr>
          <w:rFonts w:ascii="Times New Roman" w:eastAsia="Times New Roman" w:hAnsi="Times New Roman" w:cs="Times New Roman"/>
          <w:lang w:val="en-US"/>
        </w:rPr>
        <w:t xml:space="preserve"> </w:t>
      </w:r>
      <w:r w:rsidRPr="00D91C1A">
        <w:rPr>
          <w:rFonts w:ascii="Times New Roman" w:eastAsia="Times New Roman" w:hAnsi="Times New Roman" w:cs="Times New Roman"/>
          <w:lang w:val="sr-Cyrl-RS"/>
        </w:rPr>
        <w:t>тумачење)</w:t>
      </w:r>
      <w:r w:rsidRPr="00D91C1A">
        <w:rPr>
          <w:rFonts w:ascii="Times New Roman" w:eastAsia="Times New Roman" w:hAnsi="Times New Roman" w:cs="Times New Roman"/>
          <w:b/>
          <w:lang w:val="en-US"/>
        </w:rPr>
        <w:t xml:space="preserve"> </w:t>
      </w:r>
      <w:hyperlink r:id="rId13" w:history="1">
        <w:r w:rsidRPr="00D91C1A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val="en-US"/>
          </w:rPr>
          <w:t>https://www.paragraf.rs/propisi_download/zakon-o-opstem-upravnom-postupku.pdf</w:t>
        </w:r>
      </w:hyperlink>
    </w:p>
    <w:p w:rsidR="00BE10AD" w:rsidRPr="00B34FC7" w:rsidRDefault="00BE10AD" w:rsidP="00577463">
      <w:pPr>
        <w:jc w:val="both"/>
        <w:rPr>
          <w:rFonts w:ascii="Times New Roman" w:hAnsi="Times New Roman" w:cs="Times New Roman"/>
          <w:b/>
          <w:iCs/>
          <w:lang w:val="sr-Cyrl-RS"/>
        </w:rPr>
      </w:pPr>
    </w:p>
    <w:p w:rsidR="00B34FC7" w:rsidRPr="00B34FC7" w:rsidRDefault="00D91C1A" w:rsidP="00D91C1A">
      <w:pPr>
        <w:jc w:val="both"/>
        <w:rPr>
          <w:rFonts w:ascii="Times New Roman" w:hAnsi="Times New Roman" w:cs="Times New Roman"/>
          <w:b/>
          <w:lang w:val="sr-Cyrl-RS"/>
        </w:rPr>
      </w:pPr>
      <w:r w:rsidRPr="00B34FC7">
        <w:rPr>
          <w:rFonts w:ascii="Times New Roman" w:hAnsi="Times New Roman" w:cs="Times New Roman"/>
          <w:b/>
          <w:bCs/>
          <w:lang w:val="ru-RU"/>
        </w:rPr>
        <w:t xml:space="preserve">5. </w:t>
      </w:r>
      <w:r w:rsidRPr="00B34FC7">
        <w:rPr>
          <w:rFonts w:ascii="Times New Roman" w:hAnsi="Times New Roman" w:cs="Times New Roman"/>
          <w:b/>
          <w:bCs/>
          <w:lang w:val="ru-RU"/>
        </w:rPr>
        <w:t>Радно место за послове у високом образовању и студентска питања</w:t>
      </w:r>
      <w:r w:rsidRPr="00B34FC7">
        <w:rPr>
          <w:rFonts w:ascii="Times New Roman" w:hAnsi="Times New Roman" w:cs="Times New Roman"/>
          <w:b/>
          <w:noProof/>
          <w:lang w:val="sr-Cyrl-RS"/>
        </w:rPr>
        <w:t xml:space="preserve">, </w:t>
      </w:r>
      <w:r w:rsidRPr="00B34FC7">
        <w:rPr>
          <w:rFonts w:ascii="Times New Roman" w:hAnsi="Times New Roman" w:cs="Times New Roman"/>
          <w:bCs/>
          <w:lang w:val="ru-RU"/>
        </w:rPr>
        <w:t>разврстано</w:t>
      </w:r>
      <w:r w:rsidRPr="00B34FC7">
        <w:rPr>
          <w:rFonts w:ascii="Times New Roman" w:hAnsi="Times New Roman" w:cs="Times New Roman"/>
          <w:b/>
          <w:bCs/>
          <w:lang w:val="ru-RU"/>
        </w:rPr>
        <w:t xml:space="preserve"> у </w:t>
      </w:r>
      <w:r w:rsidRPr="00B34FC7">
        <w:rPr>
          <w:rFonts w:ascii="Times New Roman" w:hAnsi="Times New Roman" w:cs="Times New Roman"/>
          <w:bCs/>
          <w:lang w:val="ru-RU"/>
        </w:rPr>
        <w:t xml:space="preserve">звање саветник, </w:t>
      </w:r>
      <w:r w:rsidRPr="00B34FC7">
        <w:rPr>
          <w:rFonts w:ascii="Times New Roman" w:hAnsi="Times New Roman" w:cs="Times New Roman"/>
          <w:lang w:val="ru-RU"/>
        </w:rPr>
        <w:t>Сектор за високо образовање, Одсек за послове високог образовања</w:t>
      </w:r>
      <w:r w:rsidR="00F90EBA" w:rsidRPr="00B34FC7">
        <w:rPr>
          <w:rFonts w:ascii="Times New Roman" w:hAnsi="Times New Roman" w:cs="Times New Roman"/>
          <w:b/>
          <w:lang w:val="sr-Cyrl-RS"/>
        </w:rPr>
        <w:t>:</w:t>
      </w:r>
    </w:p>
    <w:p w:rsidR="00B34FC7" w:rsidRPr="00D91C1A" w:rsidRDefault="00B34FC7" w:rsidP="00B34FC7">
      <w:pPr>
        <w:spacing w:line="25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C1A">
        <w:rPr>
          <w:rFonts w:ascii="Times New Roman" w:eastAsia="Times New Roman" w:hAnsi="Times New Roman" w:cs="Times New Roman"/>
          <w:lang w:val="sr-Cyrl-RS"/>
        </w:rPr>
        <w:t xml:space="preserve">Закон о високом образовању: </w:t>
      </w:r>
    </w:p>
    <w:p w:rsidR="0053345F" w:rsidRPr="00B34FC7" w:rsidRDefault="00B34FC7" w:rsidP="00B34FC7">
      <w:pPr>
        <w:jc w:val="both"/>
        <w:rPr>
          <w:rFonts w:ascii="Times New Roman" w:hAnsi="Times New Roman" w:cs="Times New Roman"/>
          <w:b/>
          <w:lang w:val="sr-Cyrl-RS"/>
        </w:rPr>
      </w:pPr>
      <w:hyperlink r:id="rId14" w:history="1">
        <w:r w:rsidRPr="00D91C1A">
          <w:rPr>
            <w:rFonts w:ascii="Times New Roman" w:eastAsia="Times New Roman" w:hAnsi="Times New Roman" w:cs="Times New Roman"/>
            <w:color w:val="0563C1" w:themeColor="hyperlink"/>
            <w:u w:val="single"/>
            <w:lang w:val="sr-Cyrl-RS"/>
          </w:rPr>
          <w:t>https://www.paragraf.rs/propisi/zakon_o_visokom_obrazovanju.html</w:t>
        </w:r>
      </w:hyperlink>
      <w:r w:rsidR="00F90EBA" w:rsidRPr="00B34FC7">
        <w:rPr>
          <w:rFonts w:ascii="Times New Roman" w:hAnsi="Times New Roman" w:cs="Times New Roman"/>
          <w:b/>
          <w:lang w:val="sr-Cyrl-RS"/>
        </w:rPr>
        <w:t xml:space="preserve"> </w:t>
      </w:r>
    </w:p>
    <w:p w:rsidR="00BD32F2" w:rsidRDefault="00B34FC7" w:rsidP="00D91C1A">
      <w:pPr>
        <w:jc w:val="both"/>
        <w:rPr>
          <w:rFonts w:ascii="Times New Roman" w:eastAsia="Calibri" w:hAnsi="Times New Roman" w:cs="Times New Roman"/>
          <w:lang w:val="sr-Cyrl-RS"/>
        </w:rPr>
      </w:pPr>
      <w:r w:rsidRPr="00B34FC7">
        <w:rPr>
          <w:rFonts w:ascii="Times New Roman" w:eastAsia="Calibri" w:hAnsi="Times New Roman" w:cs="Times New Roman"/>
          <w:lang w:val="sr-Cyrl-RS"/>
        </w:rPr>
        <w:t xml:space="preserve">Закон о буџетском систему („Сл. гласник РС“ бр. </w:t>
      </w:r>
      <w:r w:rsidRPr="00B34FC7">
        <w:rPr>
          <w:rFonts w:ascii="Times New Roman" w:eastAsia="Calibri" w:hAnsi="Times New Roman" w:cs="Times New Roman"/>
          <w:lang w:val="en-US"/>
        </w:rPr>
        <w:t>54/09</w:t>
      </w:r>
      <w:r w:rsidRPr="00B34FC7">
        <w:rPr>
          <w:rFonts w:ascii="Times New Roman" w:eastAsia="Calibri" w:hAnsi="Times New Roman" w:cs="Times New Roman"/>
          <w:lang w:val="sr-Cyrl-RS"/>
        </w:rPr>
        <w:t>;</w:t>
      </w:r>
      <w:r w:rsidRPr="00B34FC7">
        <w:rPr>
          <w:rFonts w:ascii="Times New Roman" w:eastAsia="Calibri" w:hAnsi="Times New Roman" w:cs="Times New Roman"/>
          <w:lang w:val="en-US"/>
        </w:rPr>
        <w:t xml:space="preserve"> 73/10</w:t>
      </w:r>
      <w:r w:rsidRPr="00B34FC7">
        <w:rPr>
          <w:rFonts w:ascii="Times New Roman" w:eastAsia="Calibri" w:hAnsi="Times New Roman" w:cs="Times New Roman"/>
          <w:lang w:val="sr-Cyrl-RS"/>
        </w:rPr>
        <w:t>; 101/10, 101/11, 93/12, 62/13, 63/13-испр., 108/13, 142/14, 68/15- др. закон, 103/15, 99/16, 113/17, 95/18, 31/19, 72/19, 149/20, 118/2021, 118/2021</w:t>
      </w:r>
      <w:r w:rsidRPr="00B34FC7">
        <w:rPr>
          <w:rFonts w:ascii="Times New Roman" w:eastAsia="Calibri" w:hAnsi="Times New Roman" w:cs="Times New Roman"/>
          <w:lang w:val="en-US"/>
        </w:rPr>
        <w:t xml:space="preserve">- </w:t>
      </w:r>
      <w:proofErr w:type="spellStart"/>
      <w:r w:rsidRPr="00B34FC7">
        <w:rPr>
          <w:rFonts w:ascii="Times New Roman" w:eastAsia="Calibri" w:hAnsi="Times New Roman" w:cs="Times New Roman"/>
          <w:lang w:val="en-US"/>
        </w:rPr>
        <w:t>др</w:t>
      </w:r>
      <w:proofErr w:type="spellEnd"/>
      <w:r w:rsidRPr="00B34FC7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B34FC7">
        <w:rPr>
          <w:rFonts w:ascii="Times New Roman" w:eastAsia="Calibri" w:hAnsi="Times New Roman" w:cs="Times New Roman"/>
          <w:lang w:val="en-US"/>
        </w:rPr>
        <w:t>закон</w:t>
      </w:r>
      <w:proofErr w:type="spellEnd"/>
      <w:r w:rsidRPr="00B34FC7">
        <w:rPr>
          <w:rFonts w:ascii="Times New Roman" w:eastAsia="Calibri" w:hAnsi="Times New Roman" w:cs="Times New Roman"/>
          <w:lang w:val="sr-Cyrl-RS"/>
        </w:rPr>
        <w:t xml:space="preserve"> и</w:t>
      </w:r>
      <w:r w:rsidRPr="00B34FC7">
        <w:rPr>
          <w:rFonts w:ascii="Times New Roman" w:eastAsia="Calibri" w:hAnsi="Times New Roman" w:cs="Times New Roman"/>
          <w:lang w:val="en-US"/>
        </w:rPr>
        <w:t xml:space="preserve"> 138/2022)</w:t>
      </w:r>
      <w:r w:rsidRPr="00B34FC7">
        <w:rPr>
          <w:rFonts w:ascii="Times New Roman" w:eastAsia="Calibri" w:hAnsi="Times New Roman" w:cs="Times New Roman"/>
          <w:lang w:val="sr-Cyrl-RS"/>
        </w:rPr>
        <w:t>,</w:t>
      </w:r>
    </w:p>
    <w:p w:rsidR="00B34FC7" w:rsidRPr="00B34FC7" w:rsidRDefault="00B34FC7" w:rsidP="00D91C1A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B34FC7">
        <w:rPr>
          <w:rFonts w:ascii="Times New Roman" w:eastAsia="Calibri" w:hAnsi="Times New Roman" w:cs="Times New Roman"/>
          <w:lang w:val="sr-Cyrl-RS"/>
        </w:rPr>
        <w:t xml:space="preserve"> </w:t>
      </w:r>
      <w:r w:rsidRPr="00B34FC7">
        <w:rPr>
          <w:rFonts w:ascii="Times New Roman" w:hAnsi="Times New Roman" w:cs="Times New Roman"/>
          <w:lang w:val="sr-Cyrl-RS"/>
        </w:rPr>
        <w:t>Закон о буџету Републике Србије за 2023. годину</w:t>
      </w:r>
    </w:p>
    <w:p w:rsidR="00F90EBA" w:rsidRPr="00B34FC7" w:rsidRDefault="00F90EBA" w:rsidP="00B34FC7">
      <w:pPr>
        <w:jc w:val="both"/>
        <w:rPr>
          <w:rFonts w:ascii="Times New Roman" w:hAnsi="Times New Roman" w:cs="Times New Roman"/>
          <w:lang w:val="sr-Cyrl-RS"/>
        </w:rPr>
      </w:pPr>
    </w:p>
    <w:p w:rsidR="00C36969" w:rsidRPr="00B34FC7" w:rsidRDefault="00D91C1A" w:rsidP="00D91C1A">
      <w:pPr>
        <w:jc w:val="both"/>
        <w:rPr>
          <w:rFonts w:ascii="Times New Roman" w:hAnsi="Times New Roman" w:cs="Times New Roman"/>
          <w:lang w:val="sr-Cyrl-RS"/>
        </w:rPr>
      </w:pPr>
      <w:r w:rsidRPr="00B34FC7">
        <w:rPr>
          <w:rFonts w:ascii="Times New Roman" w:hAnsi="Times New Roman" w:cs="Times New Roman"/>
          <w:b/>
          <w:bCs/>
          <w:lang w:val="sr-Cyrl-CS"/>
        </w:rPr>
        <w:t xml:space="preserve">6. </w:t>
      </w:r>
      <w:r w:rsidRPr="00B34FC7">
        <w:rPr>
          <w:rFonts w:ascii="Times New Roman" w:hAnsi="Times New Roman" w:cs="Times New Roman"/>
          <w:b/>
          <w:bCs/>
          <w:lang w:val="sr-Cyrl-CS"/>
        </w:rPr>
        <w:t>Радно место просветног саветника</w:t>
      </w:r>
      <w:r w:rsidRPr="00B34FC7">
        <w:rPr>
          <w:rFonts w:ascii="Times New Roman" w:hAnsi="Times New Roman" w:cs="Times New Roman"/>
          <w:b/>
          <w:noProof/>
          <w:lang w:val="sr-Cyrl-RS"/>
        </w:rPr>
        <w:t xml:space="preserve">, </w:t>
      </w:r>
      <w:r w:rsidRPr="00B34FC7">
        <w:rPr>
          <w:rFonts w:ascii="Times New Roman" w:hAnsi="Times New Roman" w:cs="Times New Roman"/>
          <w:bCs/>
          <w:lang w:val="ru-RU"/>
        </w:rPr>
        <w:t>разврстано</w:t>
      </w:r>
      <w:r w:rsidRPr="00B34FC7">
        <w:rPr>
          <w:rFonts w:ascii="Times New Roman" w:hAnsi="Times New Roman" w:cs="Times New Roman"/>
          <w:b/>
          <w:bCs/>
          <w:lang w:val="ru-RU"/>
        </w:rPr>
        <w:t xml:space="preserve"> у </w:t>
      </w:r>
      <w:r w:rsidRPr="00B34FC7">
        <w:rPr>
          <w:rFonts w:ascii="Times New Roman" w:hAnsi="Times New Roman" w:cs="Times New Roman"/>
          <w:bCs/>
          <w:lang w:val="ru-RU"/>
        </w:rPr>
        <w:t>звање саветник,</w:t>
      </w:r>
      <w:r w:rsidRPr="00B34FC7">
        <w:rPr>
          <w:rFonts w:ascii="Times New Roman" w:hAnsi="Times New Roman" w:cs="Times New Roman"/>
          <w:lang w:val="sr-Cyrl-CS"/>
        </w:rPr>
        <w:t xml:space="preserve"> Одељење за координацију рада школских управа, Школска управа Ужице</w:t>
      </w:r>
      <w:r w:rsidR="00F90EBA" w:rsidRPr="00B34FC7">
        <w:rPr>
          <w:rFonts w:ascii="Times New Roman" w:hAnsi="Times New Roman" w:cs="Times New Roman"/>
          <w:b/>
          <w:lang w:val="sr-Cyrl-CS"/>
        </w:rPr>
        <w:t>:</w:t>
      </w:r>
      <w:r w:rsidR="00F90EBA" w:rsidRPr="00B34FC7">
        <w:rPr>
          <w:rFonts w:ascii="Times New Roman" w:hAnsi="Times New Roman" w:cs="Times New Roman"/>
          <w:lang w:val="sr-Cyrl-RS"/>
        </w:rPr>
        <w:t xml:space="preserve"> </w:t>
      </w:r>
      <w:r w:rsidR="0053345F" w:rsidRPr="00B34FC7">
        <w:rPr>
          <w:rFonts w:ascii="Times New Roman" w:hAnsi="Times New Roman" w:cs="Times New Roman"/>
          <w:lang w:val="sr-Cyrl-RS"/>
        </w:rPr>
        <w:t>Закон о основама система образовања</w:t>
      </w:r>
      <w:r w:rsidR="0053345F" w:rsidRPr="00B34FC7">
        <w:rPr>
          <w:rFonts w:ascii="Times New Roman" w:hAnsi="Times New Roman" w:cs="Times New Roman"/>
        </w:rPr>
        <w:t xml:space="preserve"> </w:t>
      </w:r>
      <w:r w:rsidR="0053345F" w:rsidRPr="00B34FC7">
        <w:rPr>
          <w:rFonts w:ascii="Times New Roman" w:hAnsi="Times New Roman" w:cs="Times New Roman"/>
          <w:lang w:val="sr-Cyrl-RS"/>
        </w:rPr>
        <w:t xml:space="preserve">и васпитања („Службени гласник РС“, бр. 88/2017, </w:t>
      </w:r>
      <w:r w:rsidR="0053345F" w:rsidRPr="00B34FC7">
        <w:rPr>
          <w:rFonts w:ascii="Times New Roman" w:hAnsi="Times New Roman" w:cs="Times New Roman"/>
          <w:iCs/>
        </w:rPr>
        <w:t xml:space="preserve">27/2018 </w:t>
      </w:r>
      <w:r w:rsidR="0053345F" w:rsidRPr="00B34FC7">
        <w:rPr>
          <w:rFonts w:ascii="Times New Roman" w:hAnsi="Times New Roman" w:cs="Times New Roman"/>
          <w:bCs/>
          <w:iCs/>
        </w:rPr>
        <w:t>–</w:t>
      </w:r>
      <w:r w:rsidR="0053345F" w:rsidRPr="00B34FC7">
        <w:rPr>
          <w:rFonts w:ascii="Times New Roman" w:hAnsi="Times New Roman" w:cs="Times New Roman"/>
          <w:iCs/>
        </w:rPr>
        <w:t xml:space="preserve"> </w:t>
      </w:r>
      <w:r w:rsidR="0053345F" w:rsidRPr="00B34FC7">
        <w:rPr>
          <w:rFonts w:ascii="Times New Roman" w:hAnsi="Times New Roman" w:cs="Times New Roman"/>
          <w:bCs/>
          <w:iCs/>
          <w:lang w:val="sr-Cyrl-RS"/>
        </w:rPr>
        <w:t xml:space="preserve">др.закон, </w:t>
      </w:r>
      <w:r w:rsidR="0053345F" w:rsidRPr="00B34FC7">
        <w:rPr>
          <w:rFonts w:ascii="Times New Roman" w:hAnsi="Times New Roman" w:cs="Times New Roman"/>
          <w:iCs/>
        </w:rPr>
        <w:t xml:space="preserve">10/2019, 27/2018 </w:t>
      </w:r>
      <w:r w:rsidR="0053345F" w:rsidRPr="00B34FC7">
        <w:rPr>
          <w:rFonts w:ascii="Times New Roman" w:hAnsi="Times New Roman" w:cs="Times New Roman"/>
          <w:bCs/>
          <w:iCs/>
        </w:rPr>
        <w:t>–</w:t>
      </w:r>
      <w:r w:rsidR="0053345F" w:rsidRPr="00B34FC7">
        <w:rPr>
          <w:rFonts w:ascii="Times New Roman" w:hAnsi="Times New Roman" w:cs="Times New Roman"/>
          <w:iCs/>
        </w:rPr>
        <w:t xml:space="preserve"> </w:t>
      </w:r>
      <w:r w:rsidR="0053345F" w:rsidRPr="00B34FC7">
        <w:rPr>
          <w:rFonts w:ascii="Times New Roman" w:hAnsi="Times New Roman" w:cs="Times New Roman"/>
          <w:bCs/>
          <w:iCs/>
          <w:lang w:val="sr-Cyrl-RS"/>
        </w:rPr>
        <w:t xml:space="preserve">др.закон и </w:t>
      </w:r>
      <w:r w:rsidR="0053345F" w:rsidRPr="00B34FC7">
        <w:rPr>
          <w:rFonts w:ascii="Times New Roman" w:hAnsi="Times New Roman" w:cs="Times New Roman"/>
          <w:iCs/>
        </w:rPr>
        <w:t>6/2020</w:t>
      </w:r>
      <w:r w:rsidR="0053345F" w:rsidRPr="00B34FC7">
        <w:rPr>
          <w:rFonts w:ascii="Times New Roman" w:hAnsi="Times New Roman" w:cs="Times New Roman"/>
          <w:iCs/>
          <w:lang w:val="sr-Cyrl-RS"/>
        </w:rPr>
        <w:t xml:space="preserve"> и 129/2021)</w:t>
      </w:r>
      <w:r w:rsidR="0053345F" w:rsidRPr="00B34FC7">
        <w:rPr>
          <w:rFonts w:ascii="Times New Roman" w:hAnsi="Times New Roman" w:cs="Times New Roman"/>
          <w:iCs/>
          <w:lang w:val="en-US"/>
        </w:rPr>
        <w:t>,</w:t>
      </w:r>
      <w:r w:rsidR="00F90EBA" w:rsidRPr="00B34FC7">
        <w:rPr>
          <w:rFonts w:ascii="Times New Roman" w:hAnsi="Times New Roman" w:cs="Times New Roman"/>
          <w:lang w:val="sr-Cyrl-RS"/>
        </w:rPr>
        <w:t xml:space="preserve"> </w:t>
      </w:r>
      <w:r w:rsidR="0053345F" w:rsidRPr="00B34FC7">
        <w:rPr>
          <w:rFonts w:ascii="Times New Roman" w:hAnsi="Times New Roman" w:cs="Times New Roman"/>
          <w:iCs/>
          <w:lang w:val="sr-Cyrl-RS"/>
        </w:rPr>
        <w:t xml:space="preserve"> Закон о средњем образовању и васпитању</w:t>
      </w:r>
      <w:r w:rsidR="0053345F" w:rsidRPr="00B34FC7">
        <w:rPr>
          <w:rFonts w:ascii="Times New Roman" w:hAnsi="Times New Roman" w:cs="Times New Roman"/>
          <w:lang w:val="sr-Cyrl-RS"/>
        </w:rPr>
        <w:t>(„Службени гласник РС“, бр. 55/13, 101/17, 27/18 – др. закон, 6/20, 52/21, 129/21 и 129/21 – др. закон</w:t>
      </w:r>
      <w:r w:rsidR="0053345F" w:rsidRPr="00B34FC7">
        <w:rPr>
          <w:rFonts w:ascii="Times New Roman" w:hAnsi="Times New Roman" w:cs="Times New Roman"/>
          <w:iCs/>
          <w:lang w:val="sr-Cyrl-RS"/>
        </w:rPr>
        <w:t>)</w:t>
      </w:r>
      <w:r w:rsidR="00F90EBA" w:rsidRPr="00B34FC7">
        <w:rPr>
          <w:rFonts w:ascii="Times New Roman" w:hAnsi="Times New Roman" w:cs="Times New Roman"/>
          <w:lang w:val="sr-Cyrl-RS"/>
        </w:rPr>
        <w:t xml:space="preserve">, </w:t>
      </w:r>
      <w:r w:rsidR="0053345F" w:rsidRPr="00B34FC7">
        <w:rPr>
          <w:rFonts w:ascii="Times New Roman" w:hAnsi="Times New Roman" w:cs="Times New Roman"/>
          <w:lang w:val="sr-Cyrl-RS"/>
        </w:rPr>
        <w:t>Закон о општем управном поступку ("Сл. гласник РС", бр. 18/16, 95/18 - аутентично тумачење</w:t>
      </w:r>
      <w:r w:rsidR="0053345F" w:rsidRPr="00B34FC7">
        <w:rPr>
          <w:rFonts w:ascii="Times New Roman" w:hAnsi="Times New Roman" w:cs="Times New Roman"/>
          <w:lang w:val="en-US"/>
        </w:rPr>
        <w:t xml:space="preserve"> </w:t>
      </w:r>
      <w:r w:rsidR="0053345F" w:rsidRPr="00B34FC7">
        <w:rPr>
          <w:rFonts w:ascii="Times New Roman" w:hAnsi="Times New Roman" w:cs="Times New Roman"/>
          <w:lang w:val="sr-Cyrl-RS"/>
        </w:rPr>
        <w:t>и 2/23);</w:t>
      </w:r>
      <w:r w:rsidR="00F90EBA" w:rsidRPr="00B34FC7">
        <w:rPr>
          <w:rFonts w:ascii="Times New Roman" w:hAnsi="Times New Roman" w:cs="Times New Roman"/>
          <w:lang w:val="sr-Cyrl-RS"/>
        </w:rPr>
        <w:t xml:space="preserve"> </w:t>
      </w:r>
      <w:r w:rsidR="0053345F" w:rsidRPr="00B34FC7">
        <w:rPr>
          <w:rFonts w:ascii="Times New Roman" w:hAnsi="Times New Roman" w:cs="Times New Roman"/>
          <w:lang w:val="sr-Cyrl-RS"/>
        </w:rPr>
        <w:t xml:space="preserve">Закон о образовању одраслих ("Сл. гласник РС", бр. 55/13, 88/17 – др. закон, 27/18 </w:t>
      </w:r>
      <w:r w:rsidRPr="00B34FC7">
        <w:rPr>
          <w:rFonts w:ascii="Times New Roman" w:hAnsi="Times New Roman" w:cs="Times New Roman"/>
          <w:lang w:val="sr-Cyrl-RS"/>
        </w:rPr>
        <w:t>– др. закон и 6/20 – др. закон)</w:t>
      </w:r>
      <w:r w:rsidR="00CC6A15" w:rsidRPr="00B34FC7">
        <w:rPr>
          <w:rFonts w:ascii="Times New Roman" w:hAnsi="Times New Roman" w:cs="Times New Roman"/>
          <w:lang w:val="sr-Cyrl-RS"/>
        </w:rPr>
        <w:t>: Закон о основама система образовања</w:t>
      </w:r>
      <w:r w:rsidR="00C36969" w:rsidRPr="00B34FC7">
        <w:rPr>
          <w:rFonts w:ascii="Times New Roman" w:hAnsi="Times New Roman" w:cs="Times New Roman"/>
        </w:rPr>
        <w:t xml:space="preserve"> </w:t>
      </w:r>
      <w:r w:rsidR="00C36969" w:rsidRPr="00B34FC7">
        <w:rPr>
          <w:rFonts w:ascii="Times New Roman" w:hAnsi="Times New Roman" w:cs="Times New Roman"/>
          <w:lang w:val="sr-Cyrl-RS"/>
        </w:rPr>
        <w:t>и васпитања</w:t>
      </w:r>
      <w:r w:rsidR="00DA36C6" w:rsidRPr="00B34FC7">
        <w:rPr>
          <w:rFonts w:ascii="Times New Roman" w:hAnsi="Times New Roman" w:cs="Times New Roman"/>
          <w:lang w:val="sr-Cyrl-RS"/>
        </w:rPr>
        <w:t xml:space="preserve"> („Службени гласник РС“, бр. 88/2017, </w:t>
      </w:r>
      <w:r w:rsidR="00DA36C6" w:rsidRPr="00B34FC7">
        <w:rPr>
          <w:rFonts w:ascii="Times New Roman" w:hAnsi="Times New Roman" w:cs="Times New Roman"/>
          <w:iCs/>
        </w:rPr>
        <w:t xml:space="preserve">27/2018 </w:t>
      </w:r>
      <w:r w:rsidR="00DA36C6" w:rsidRPr="00B34FC7">
        <w:rPr>
          <w:rFonts w:ascii="Times New Roman" w:hAnsi="Times New Roman" w:cs="Times New Roman"/>
          <w:bCs/>
          <w:iCs/>
        </w:rPr>
        <w:t>–</w:t>
      </w:r>
      <w:r w:rsidR="00DA36C6" w:rsidRPr="00B34FC7">
        <w:rPr>
          <w:rFonts w:ascii="Times New Roman" w:hAnsi="Times New Roman" w:cs="Times New Roman"/>
          <w:iCs/>
        </w:rPr>
        <w:t xml:space="preserve"> </w:t>
      </w:r>
      <w:r w:rsidR="00DA36C6" w:rsidRPr="00B34FC7">
        <w:rPr>
          <w:rFonts w:ascii="Times New Roman" w:hAnsi="Times New Roman" w:cs="Times New Roman"/>
          <w:bCs/>
          <w:iCs/>
          <w:lang w:val="sr-Cyrl-RS"/>
        </w:rPr>
        <w:t xml:space="preserve">др.закон, </w:t>
      </w:r>
      <w:r w:rsidR="00DA36C6" w:rsidRPr="00B34FC7">
        <w:rPr>
          <w:rFonts w:ascii="Times New Roman" w:hAnsi="Times New Roman" w:cs="Times New Roman"/>
          <w:iCs/>
        </w:rPr>
        <w:t xml:space="preserve">10/2019, 27/2018 </w:t>
      </w:r>
      <w:r w:rsidR="00DA36C6" w:rsidRPr="00B34FC7">
        <w:rPr>
          <w:rFonts w:ascii="Times New Roman" w:hAnsi="Times New Roman" w:cs="Times New Roman"/>
          <w:bCs/>
          <w:iCs/>
        </w:rPr>
        <w:t>–</w:t>
      </w:r>
      <w:r w:rsidR="00DA36C6" w:rsidRPr="00B34FC7">
        <w:rPr>
          <w:rFonts w:ascii="Times New Roman" w:hAnsi="Times New Roman" w:cs="Times New Roman"/>
          <w:iCs/>
        </w:rPr>
        <w:t xml:space="preserve"> </w:t>
      </w:r>
      <w:r w:rsidR="00DA36C6" w:rsidRPr="00B34FC7">
        <w:rPr>
          <w:rFonts w:ascii="Times New Roman" w:hAnsi="Times New Roman" w:cs="Times New Roman"/>
          <w:bCs/>
          <w:iCs/>
          <w:lang w:val="sr-Cyrl-RS"/>
        </w:rPr>
        <w:t xml:space="preserve">др.закон и </w:t>
      </w:r>
      <w:r w:rsidR="00DA36C6" w:rsidRPr="00B34FC7">
        <w:rPr>
          <w:rFonts w:ascii="Times New Roman" w:hAnsi="Times New Roman" w:cs="Times New Roman"/>
          <w:iCs/>
        </w:rPr>
        <w:t>6/2020</w:t>
      </w:r>
      <w:r w:rsidR="00DA36C6" w:rsidRPr="00B34FC7">
        <w:rPr>
          <w:rFonts w:ascii="Times New Roman" w:hAnsi="Times New Roman" w:cs="Times New Roman"/>
          <w:iCs/>
          <w:lang w:val="sr-Cyrl-RS"/>
        </w:rPr>
        <w:t xml:space="preserve"> и 129/2021)</w:t>
      </w:r>
      <w:r w:rsidR="00F90EBA" w:rsidRPr="00B34FC7">
        <w:rPr>
          <w:rFonts w:ascii="Times New Roman" w:hAnsi="Times New Roman" w:cs="Times New Roman"/>
          <w:iCs/>
          <w:lang w:val="sr-Cyrl-RS"/>
        </w:rPr>
        <w:t xml:space="preserve">, </w:t>
      </w:r>
      <w:r w:rsidR="00C36969" w:rsidRPr="00B34FC7">
        <w:rPr>
          <w:rFonts w:ascii="Times New Roman" w:hAnsi="Times New Roman" w:cs="Times New Roman"/>
          <w:lang w:val="sr-Cyrl-RS"/>
        </w:rPr>
        <w:t>Закон о основном образовању и васпитању</w:t>
      </w:r>
      <w:r w:rsidR="00DA36C6" w:rsidRPr="00B34FC7">
        <w:rPr>
          <w:rFonts w:ascii="Times New Roman" w:hAnsi="Times New Roman" w:cs="Times New Roman"/>
          <w:lang w:val="sr-Cyrl-RS"/>
        </w:rPr>
        <w:t xml:space="preserve"> („Службени гласник РС“, бр. 55/2013, 101/2017, </w:t>
      </w:r>
      <w:r w:rsidR="00DA36C6" w:rsidRPr="00B34FC7">
        <w:rPr>
          <w:rFonts w:ascii="Times New Roman" w:hAnsi="Times New Roman" w:cs="Times New Roman"/>
          <w:iCs/>
        </w:rPr>
        <w:t xml:space="preserve">10/2019, 27/2018 </w:t>
      </w:r>
      <w:r w:rsidR="00DA36C6" w:rsidRPr="00B34FC7">
        <w:rPr>
          <w:rFonts w:ascii="Times New Roman" w:hAnsi="Times New Roman" w:cs="Times New Roman"/>
          <w:bCs/>
          <w:iCs/>
        </w:rPr>
        <w:t>–</w:t>
      </w:r>
      <w:r w:rsidR="00DA36C6" w:rsidRPr="00B34FC7">
        <w:rPr>
          <w:rFonts w:ascii="Times New Roman" w:hAnsi="Times New Roman" w:cs="Times New Roman"/>
          <w:iCs/>
        </w:rPr>
        <w:t xml:space="preserve"> </w:t>
      </w:r>
      <w:r w:rsidR="00DA36C6" w:rsidRPr="00B34FC7">
        <w:rPr>
          <w:rFonts w:ascii="Times New Roman" w:hAnsi="Times New Roman" w:cs="Times New Roman"/>
          <w:bCs/>
          <w:iCs/>
          <w:lang w:val="sr-Cyrl-RS"/>
        </w:rPr>
        <w:t xml:space="preserve">др.закон и </w:t>
      </w:r>
      <w:r w:rsidR="00DA36C6" w:rsidRPr="00B34FC7">
        <w:rPr>
          <w:rFonts w:ascii="Times New Roman" w:hAnsi="Times New Roman" w:cs="Times New Roman"/>
          <w:iCs/>
          <w:lang w:val="sr-Cyrl-RS"/>
        </w:rPr>
        <w:t>129/2021)</w:t>
      </w:r>
      <w:r w:rsidR="00F90EBA" w:rsidRPr="00B34FC7">
        <w:rPr>
          <w:rFonts w:ascii="Times New Roman" w:hAnsi="Times New Roman" w:cs="Times New Roman"/>
          <w:iCs/>
          <w:lang w:val="sr-Cyrl-RS"/>
        </w:rPr>
        <w:t xml:space="preserve">, </w:t>
      </w:r>
      <w:r w:rsidR="00C36969" w:rsidRPr="00B34FC7">
        <w:rPr>
          <w:rFonts w:ascii="Times New Roman" w:hAnsi="Times New Roman" w:cs="Times New Roman"/>
          <w:lang w:val="sr-Cyrl-RS"/>
        </w:rPr>
        <w:t>Закон о средњ</w:t>
      </w:r>
      <w:r w:rsidR="00DA36C6" w:rsidRPr="00B34FC7">
        <w:rPr>
          <w:rFonts w:ascii="Times New Roman" w:hAnsi="Times New Roman" w:cs="Times New Roman"/>
          <w:lang w:val="sr-Cyrl-RS"/>
        </w:rPr>
        <w:t>е</w:t>
      </w:r>
      <w:r w:rsidR="00C36969" w:rsidRPr="00B34FC7">
        <w:rPr>
          <w:rFonts w:ascii="Times New Roman" w:hAnsi="Times New Roman" w:cs="Times New Roman"/>
          <w:lang w:val="sr-Cyrl-RS"/>
        </w:rPr>
        <w:t>м образовању и васпитању</w:t>
      </w:r>
      <w:r w:rsidR="00283104" w:rsidRPr="00B34FC7">
        <w:rPr>
          <w:rFonts w:ascii="Times New Roman" w:hAnsi="Times New Roman" w:cs="Times New Roman"/>
          <w:lang w:val="sr-Cyrl-RS"/>
        </w:rPr>
        <w:t xml:space="preserve"> („Службени гласник РС“, бр. 55/2013, 101/2017, </w:t>
      </w:r>
      <w:r w:rsidR="00283104" w:rsidRPr="00B34FC7">
        <w:rPr>
          <w:rFonts w:ascii="Times New Roman" w:hAnsi="Times New Roman" w:cs="Times New Roman"/>
          <w:iCs/>
        </w:rPr>
        <w:t xml:space="preserve"> 27/2018 </w:t>
      </w:r>
      <w:r w:rsidR="00283104" w:rsidRPr="00B34FC7">
        <w:rPr>
          <w:rFonts w:ascii="Times New Roman" w:hAnsi="Times New Roman" w:cs="Times New Roman"/>
          <w:bCs/>
          <w:iCs/>
        </w:rPr>
        <w:t>–</w:t>
      </w:r>
      <w:r w:rsidR="00283104" w:rsidRPr="00B34FC7">
        <w:rPr>
          <w:rFonts w:ascii="Times New Roman" w:hAnsi="Times New Roman" w:cs="Times New Roman"/>
          <w:iCs/>
        </w:rPr>
        <w:t xml:space="preserve"> </w:t>
      </w:r>
      <w:r w:rsidR="00283104" w:rsidRPr="00B34FC7">
        <w:rPr>
          <w:rFonts w:ascii="Times New Roman" w:hAnsi="Times New Roman" w:cs="Times New Roman"/>
          <w:bCs/>
          <w:iCs/>
          <w:lang w:val="sr-Cyrl-RS"/>
        </w:rPr>
        <w:t xml:space="preserve">др. закон, 6/2020, 52/2021, </w:t>
      </w:r>
      <w:r w:rsidR="00F90EBA" w:rsidRPr="00B34FC7">
        <w:rPr>
          <w:rFonts w:ascii="Times New Roman" w:hAnsi="Times New Roman" w:cs="Times New Roman"/>
          <w:iCs/>
          <w:lang w:val="sr-Cyrl-RS"/>
        </w:rPr>
        <w:t xml:space="preserve">129/2021 и 129/2021 – др. закон), </w:t>
      </w:r>
      <w:r w:rsidR="00C36969" w:rsidRPr="00B34FC7">
        <w:rPr>
          <w:rFonts w:ascii="Times New Roman" w:hAnsi="Times New Roman" w:cs="Times New Roman"/>
          <w:lang w:val="sr-Cyrl-RS"/>
        </w:rPr>
        <w:t>Правилник о стручно-педагошком надзору</w:t>
      </w:r>
      <w:r w:rsidR="00283104" w:rsidRPr="00B34FC7">
        <w:rPr>
          <w:rFonts w:ascii="Times New Roman" w:hAnsi="Times New Roman" w:cs="Times New Roman"/>
          <w:lang w:val="sr-Cyrl-RS"/>
        </w:rPr>
        <w:t xml:space="preserve"> („Службени гласник РС“, број 87/2019)</w:t>
      </w:r>
      <w:r w:rsidR="00F90EBA" w:rsidRPr="00B34FC7">
        <w:rPr>
          <w:rFonts w:ascii="Times New Roman" w:hAnsi="Times New Roman" w:cs="Times New Roman"/>
          <w:lang w:val="sr-Cyrl-RS"/>
        </w:rPr>
        <w:t xml:space="preserve">, </w:t>
      </w:r>
      <w:r w:rsidR="00C36969" w:rsidRPr="00B34FC7">
        <w:rPr>
          <w:rFonts w:ascii="Times New Roman" w:hAnsi="Times New Roman" w:cs="Times New Roman"/>
          <w:lang w:val="sr-Cyrl-RS"/>
        </w:rPr>
        <w:t xml:space="preserve"> Правилник о стандардима квалитета рада установе</w:t>
      </w:r>
      <w:r w:rsidR="00283104" w:rsidRPr="00B34FC7">
        <w:rPr>
          <w:rFonts w:ascii="Times New Roman" w:hAnsi="Times New Roman" w:cs="Times New Roman"/>
          <w:lang w:val="sr-Cyrl-RS"/>
        </w:rPr>
        <w:t xml:space="preserve"> („Службени гласник РС“, број 14/2018)</w:t>
      </w:r>
      <w:r w:rsidR="00F90EBA" w:rsidRPr="00B34FC7">
        <w:rPr>
          <w:rFonts w:ascii="Times New Roman" w:hAnsi="Times New Roman" w:cs="Times New Roman"/>
          <w:lang w:val="sr-Cyrl-RS"/>
        </w:rPr>
        <w:t xml:space="preserve">, </w:t>
      </w:r>
      <w:r w:rsidR="00C36969" w:rsidRPr="00B34FC7">
        <w:rPr>
          <w:rFonts w:ascii="Times New Roman" w:hAnsi="Times New Roman" w:cs="Times New Roman"/>
          <w:lang w:val="sr-Cyrl-RS"/>
        </w:rPr>
        <w:t>Правилник о вредновању квалитета рада установе</w:t>
      </w:r>
      <w:r w:rsidR="00283104" w:rsidRPr="00B34FC7">
        <w:rPr>
          <w:rFonts w:ascii="Times New Roman" w:hAnsi="Times New Roman" w:cs="Times New Roman"/>
          <w:lang w:val="sr-Cyrl-RS"/>
        </w:rPr>
        <w:t xml:space="preserve"> („Службени гласник РС“, број 10/2019)</w:t>
      </w:r>
      <w:r w:rsidR="00F90EBA" w:rsidRPr="00B34FC7">
        <w:rPr>
          <w:rFonts w:ascii="Times New Roman" w:hAnsi="Times New Roman" w:cs="Times New Roman"/>
          <w:lang w:val="sr-Cyrl-RS"/>
        </w:rPr>
        <w:t xml:space="preserve">, </w:t>
      </w:r>
      <w:r w:rsidR="00C36969" w:rsidRPr="00B34FC7">
        <w:rPr>
          <w:rFonts w:ascii="Times New Roman" w:hAnsi="Times New Roman" w:cs="Times New Roman"/>
          <w:lang w:val="sr-Cyrl-RS"/>
        </w:rPr>
        <w:t xml:space="preserve"> Правилник о сталном стручном усавршавању и стицању звања наставника, васпитача и стручних сарадника</w:t>
      </w:r>
      <w:r w:rsidR="00283104" w:rsidRPr="00B34FC7">
        <w:rPr>
          <w:rFonts w:ascii="Times New Roman" w:hAnsi="Times New Roman" w:cs="Times New Roman"/>
          <w:lang w:val="sr-Cyrl-RS"/>
        </w:rPr>
        <w:t xml:space="preserve"> („Службеник гласник РС“, број 109/2021)</w:t>
      </w:r>
      <w:r w:rsidR="00F90EBA" w:rsidRPr="00B34FC7">
        <w:rPr>
          <w:rFonts w:ascii="Times New Roman" w:hAnsi="Times New Roman" w:cs="Times New Roman"/>
          <w:lang w:val="sr-Cyrl-RS"/>
        </w:rPr>
        <w:t xml:space="preserve">, </w:t>
      </w:r>
      <w:r w:rsidR="00C36969" w:rsidRPr="00B34FC7">
        <w:rPr>
          <w:rFonts w:ascii="Times New Roman" w:hAnsi="Times New Roman" w:cs="Times New Roman"/>
          <w:lang w:val="sr-Cyrl-RS"/>
        </w:rPr>
        <w:t>Правилник о стандардима компетенција директора</w:t>
      </w:r>
      <w:r w:rsidR="00283104" w:rsidRPr="00B34FC7">
        <w:rPr>
          <w:rFonts w:ascii="Times New Roman" w:hAnsi="Times New Roman" w:cs="Times New Roman"/>
          <w:lang w:val="sr-Cyrl-RS"/>
        </w:rPr>
        <w:t xml:space="preserve"> установа образовања и васпитања („Службени гласник РС“, број 38/2013)</w:t>
      </w:r>
      <w:r w:rsidR="00F90EBA" w:rsidRPr="00B34FC7">
        <w:rPr>
          <w:rFonts w:ascii="Times New Roman" w:hAnsi="Times New Roman" w:cs="Times New Roman"/>
          <w:lang w:val="sr-Cyrl-RS"/>
        </w:rPr>
        <w:t>.</w:t>
      </w:r>
    </w:p>
    <w:p w:rsidR="006765F6" w:rsidRPr="00B34FC7" w:rsidRDefault="006765F6" w:rsidP="006765F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6765F6" w:rsidRPr="00B34FC7" w:rsidRDefault="006765F6" w:rsidP="006765F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825197" w:rsidRPr="00B34FC7" w:rsidRDefault="00825197" w:rsidP="00825197">
      <w:pPr>
        <w:jc w:val="both"/>
        <w:rPr>
          <w:rFonts w:ascii="Times New Roman" w:eastAsia="Calibri" w:hAnsi="Times New Roman" w:cs="Times New Roman"/>
          <w:color w:val="0070C0"/>
          <w:lang w:val="sr-Cyrl-RS"/>
        </w:rPr>
      </w:pPr>
    </w:p>
    <w:p w:rsidR="00825197" w:rsidRPr="00B34FC7" w:rsidRDefault="00825197" w:rsidP="00825197">
      <w:pPr>
        <w:ind w:left="360"/>
        <w:jc w:val="both"/>
        <w:rPr>
          <w:rFonts w:ascii="Times New Roman" w:hAnsi="Times New Roman" w:cs="Times New Roman"/>
          <w:lang w:val="sr-Cyrl-RS"/>
        </w:rPr>
      </w:pPr>
    </w:p>
    <w:p w:rsidR="004B3898" w:rsidRPr="00B34FC7" w:rsidRDefault="004B3898" w:rsidP="004B3898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B7216C" w:rsidRPr="00B34FC7" w:rsidRDefault="00B7216C" w:rsidP="003A5D1B">
      <w:pPr>
        <w:rPr>
          <w:rFonts w:ascii="Times New Roman" w:hAnsi="Times New Roman" w:cs="Times New Roman"/>
        </w:rPr>
      </w:pPr>
    </w:p>
    <w:sectPr w:rsidR="00B7216C" w:rsidRPr="00B3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A4C"/>
    <w:multiLevelType w:val="hybridMultilevel"/>
    <w:tmpl w:val="16C626FE"/>
    <w:lvl w:ilvl="0" w:tplc="77B26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0E09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6E53"/>
    <w:multiLevelType w:val="hybridMultilevel"/>
    <w:tmpl w:val="6F4661CE"/>
    <w:lvl w:ilvl="0" w:tplc="4C5E44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10586"/>
    <w:multiLevelType w:val="hybridMultilevel"/>
    <w:tmpl w:val="24B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E1CDF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740DB3"/>
    <w:multiLevelType w:val="hybridMultilevel"/>
    <w:tmpl w:val="A1E4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6453"/>
    <w:multiLevelType w:val="hybridMultilevel"/>
    <w:tmpl w:val="804C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E"/>
    <w:rsid w:val="00013494"/>
    <w:rsid w:val="00056145"/>
    <w:rsid w:val="0007670A"/>
    <w:rsid w:val="00091B15"/>
    <w:rsid w:val="00091E67"/>
    <w:rsid w:val="000E6262"/>
    <w:rsid w:val="00115711"/>
    <w:rsid w:val="001501AC"/>
    <w:rsid w:val="001E29BD"/>
    <w:rsid w:val="001E3C17"/>
    <w:rsid w:val="00215605"/>
    <w:rsid w:val="00220729"/>
    <w:rsid w:val="00240E29"/>
    <w:rsid w:val="00283104"/>
    <w:rsid w:val="002E3EB8"/>
    <w:rsid w:val="002F730A"/>
    <w:rsid w:val="003002A3"/>
    <w:rsid w:val="003A5D1B"/>
    <w:rsid w:val="003E01EB"/>
    <w:rsid w:val="0041487E"/>
    <w:rsid w:val="00482E27"/>
    <w:rsid w:val="004B3898"/>
    <w:rsid w:val="004E7929"/>
    <w:rsid w:val="004F6D9B"/>
    <w:rsid w:val="0051094C"/>
    <w:rsid w:val="00532124"/>
    <w:rsid w:val="0053345F"/>
    <w:rsid w:val="00577463"/>
    <w:rsid w:val="005C26F6"/>
    <w:rsid w:val="005F03FC"/>
    <w:rsid w:val="00613E19"/>
    <w:rsid w:val="0061548C"/>
    <w:rsid w:val="006558DB"/>
    <w:rsid w:val="0065715B"/>
    <w:rsid w:val="006765F6"/>
    <w:rsid w:val="006950CE"/>
    <w:rsid w:val="006B6756"/>
    <w:rsid w:val="006F712B"/>
    <w:rsid w:val="00705504"/>
    <w:rsid w:val="0070584D"/>
    <w:rsid w:val="007437FD"/>
    <w:rsid w:val="00777A6A"/>
    <w:rsid w:val="007C5CB4"/>
    <w:rsid w:val="007D2236"/>
    <w:rsid w:val="007F22BE"/>
    <w:rsid w:val="008015D3"/>
    <w:rsid w:val="00825197"/>
    <w:rsid w:val="00835670"/>
    <w:rsid w:val="008639FD"/>
    <w:rsid w:val="00874E7A"/>
    <w:rsid w:val="00886182"/>
    <w:rsid w:val="0089481E"/>
    <w:rsid w:val="008D652F"/>
    <w:rsid w:val="0091246B"/>
    <w:rsid w:val="00953BF2"/>
    <w:rsid w:val="00A00657"/>
    <w:rsid w:val="00A666C1"/>
    <w:rsid w:val="00A760CB"/>
    <w:rsid w:val="00A80B6C"/>
    <w:rsid w:val="00AB13DF"/>
    <w:rsid w:val="00AC2E51"/>
    <w:rsid w:val="00AD66DF"/>
    <w:rsid w:val="00B0714F"/>
    <w:rsid w:val="00B34FC7"/>
    <w:rsid w:val="00B65489"/>
    <w:rsid w:val="00B7216C"/>
    <w:rsid w:val="00BD32F2"/>
    <w:rsid w:val="00BD5601"/>
    <w:rsid w:val="00BE10AD"/>
    <w:rsid w:val="00C2029A"/>
    <w:rsid w:val="00C36969"/>
    <w:rsid w:val="00C677F7"/>
    <w:rsid w:val="00C85E17"/>
    <w:rsid w:val="00CA5B45"/>
    <w:rsid w:val="00CC6A15"/>
    <w:rsid w:val="00CD11F8"/>
    <w:rsid w:val="00CF4C5B"/>
    <w:rsid w:val="00D0724B"/>
    <w:rsid w:val="00D33491"/>
    <w:rsid w:val="00D617AD"/>
    <w:rsid w:val="00D86F5C"/>
    <w:rsid w:val="00D91C1A"/>
    <w:rsid w:val="00DA36C6"/>
    <w:rsid w:val="00E4043B"/>
    <w:rsid w:val="00E50248"/>
    <w:rsid w:val="00E724B6"/>
    <w:rsid w:val="00E95370"/>
    <w:rsid w:val="00EA5A95"/>
    <w:rsid w:val="00ED602D"/>
    <w:rsid w:val="00EF25EF"/>
    <w:rsid w:val="00EF48DC"/>
    <w:rsid w:val="00F51982"/>
    <w:rsid w:val="00F7566D"/>
    <w:rsid w:val="00F90EBA"/>
    <w:rsid w:val="00FB4937"/>
    <w:rsid w:val="00FE18E0"/>
    <w:rsid w:val="00FE420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F0F3"/>
  <w15:chartTrackingRefBased/>
  <w15:docId w15:val="{9BEDA6D9-CE86-4497-99E7-A9E2C3D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4B"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283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0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F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88"/>
    <w:rPr>
      <w:lang w:val="en-GB"/>
    </w:rPr>
  </w:style>
  <w:style w:type="character" w:styleId="Hyperlink">
    <w:name w:val="Hyperlink"/>
    <w:rsid w:val="00613E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1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310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visokom_obrazovanju.html" TargetMode="External"/><Relationship Id="rId13" Type="http://schemas.openxmlformats.org/officeDocument/2006/relationships/hyperlink" Target="https://www.paragraf.rs/propisi_download/zakon-o-opstem-upravnom-postupk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sites/default/files/2023-04/ErasmusplusProgramme-Guide2023-v3_en.pdf" TargetMode="External"/><Relationship Id="rId12" Type="http://schemas.openxmlformats.org/officeDocument/2006/relationships/hyperlink" Target="https://www.paragraf.rs/propisi/zakon_o_visokom_obrazovanju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fin.gov.rs/sr/propisi-1/zakon-o-potvrivanju-okvirnog-sporazuma-o-finansijskom-partnerstvu-izmeu-republike-srbije-koju-zastupa-vlada-republike-srbije-i-evropske-komisije-1" TargetMode="External"/><Relationship Id="rId11" Type="http://schemas.openxmlformats.org/officeDocument/2006/relationships/hyperlink" Target="https://www.paragraf.rs/propisi_download/zakon-o-opstem-upravnom-postupku.pdf" TargetMode="External"/><Relationship Id="rId5" Type="http://schemas.openxmlformats.org/officeDocument/2006/relationships/hyperlink" Target="https://www.paragraf.rs/propisi/zakon_o_visokom_obrazovanj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aragraf.rs/propisi/zakon_o_visokom_obrazovanj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_download/zakon-o-opstem-upravnom-postupku.pdf" TargetMode="External"/><Relationship Id="rId14" Type="http://schemas.openxmlformats.org/officeDocument/2006/relationships/hyperlink" Target="https://www.paragraf.rs/propisi/zakon_o_visokom_obrazovanj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3</cp:revision>
  <cp:lastPrinted>2021-12-21T09:50:00Z</cp:lastPrinted>
  <dcterms:created xsi:type="dcterms:W3CDTF">2023-05-17T05:31:00Z</dcterms:created>
  <dcterms:modified xsi:type="dcterms:W3CDTF">2023-05-17T05:31:00Z</dcterms:modified>
</cp:coreProperties>
</file>