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02" w:rsidRPr="000F2A29" w:rsidRDefault="00742702" w:rsidP="00742702">
      <w:pPr>
        <w:ind w:left="-960" w:right="4839"/>
        <w:jc w:val="center"/>
      </w:pPr>
      <w:r w:rsidRPr="000F2A29">
        <w:rPr>
          <w:noProof/>
        </w:rPr>
        <w:drawing>
          <wp:inline distT="0" distB="0" distL="0" distR="0">
            <wp:extent cx="590550" cy="895350"/>
            <wp:effectExtent l="0" t="0" r="0" b="0"/>
            <wp:docPr id="1" name="Picture 1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02" w:rsidRPr="000F2A29" w:rsidRDefault="00742702" w:rsidP="00742702">
      <w:pPr>
        <w:ind w:left="-960" w:right="4839"/>
        <w:jc w:val="center"/>
      </w:pPr>
      <w:proofErr w:type="spellStart"/>
      <w:r w:rsidRPr="000F2A29">
        <w:t>Република</w:t>
      </w:r>
      <w:proofErr w:type="spellEnd"/>
      <w:r w:rsidRPr="000F2A29">
        <w:t xml:space="preserve"> </w:t>
      </w:r>
      <w:proofErr w:type="spellStart"/>
      <w:r w:rsidRPr="000F2A29">
        <w:t>Србија</w:t>
      </w:r>
      <w:proofErr w:type="spellEnd"/>
    </w:p>
    <w:p w:rsidR="00742702" w:rsidRPr="000F2A29" w:rsidRDefault="00742702" w:rsidP="00742702">
      <w:pPr>
        <w:ind w:left="-960" w:right="4839"/>
        <w:jc w:val="center"/>
        <w:rPr>
          <w:lang w:val="sr-Latn-CS"/>
        </w:rPr>
      </w:pPr>
      <w:proofErr w:type="spellStart"/>
      <w:r w:rsidRPr="000F2A29">
        <w:t>МИНИСТАРСТВО</w:t>
      </w:r>
      <w:proofErr w:type="spellEnd"/>
      <w:r w:rsidRPr="000F2A29">
        <w:t xml:space="preserve"> </w:t>
      </w:r>
      <w:proofErr w:type="spellStart"/>
      <w:r w:rsidRPr="000F2A29">
        <w:t>ПРОСВЕТЕ</w:t>
      </w:r>
      <w:proofErr w:type="spellEnd"/>
      <w:r w:rsidRPr="000F2A29">
        <w:rPr>
          <w:lang w:val="ru-RU"/>
        </w:rPr>
        <w:t>,</w:t>
      </w:r>
    </w:p>
    <w:p w:rsidR="00742702" w:rsidRPr="000F2A29" w:rsidRDefault="00742702" w:rsidP="00742702">
      <w:pPr>
        <w:ind w:left="-960" w:right="4839"/>
        <w:jc w:val="center"/>
        <w:rPr>
          <w:lang w:val="ru-RU"/>
        </w:rPr>
      </w:pPr>
      <w:proofErr w:type="spellStart"/>
      <w:r w:rsidRPr="000F2A29">
        <w:t>НАУКЕ</w:t>
      </w:r>
      <w:proofErr w:type="spellEnd"/>
      <w:r w:rsidRPr="000F2A29">
        <w:t xml:space="preserve"> И </w:t>
      </w:r>
      <w:proofErr w:type="spellStart"/>
      <w:r w:rsidRPr="000F2A29">
        <w:t>ТЕХНОЛОШКОГ</w:t>
      </w:r>
      <w:proofErr w:type="spellEnd"/>
      <w:r w:rsidRPr="000F2A29">
        <w:t xml:space="preserve"> </w:t>
      </w:r>
      <w:proofErr w:type="spellStart"/>
      <w:r w:rsidRPr="000F2A29">
        <w:t>РАЗВОЈА</w:t>
      </w:r>
      <w:proofErr w:type="spellEnd"/>
    </w:p>
    <w:p w:rsidR="00742702" w:rsidRPr="00B148D7" w:rsidRDefault="00742702" w:rsidP="00742702">
      <w:pPr>
        <w:ind w:left="-960" w:right="4839"/>
        <w:jc w:val="center"/>
        <w:rPr>
          <w:lang w:val="sr-Cyrl-RS"/>
        </w:rPr>
      </w:pPr>
      <w:proofErr w:type="spellStart"/>
      <w:r>
        <w:rPr>
          <w:lang w:val="sr-Cyrl-RS"/>
        </w:rPr>
        <w:t>Број:404-02</w:t>
      </w:r>
      <w:proofErr w:type="spellEnd"/>
      <w:r>
        <w:rPr>
          <w:lang w:val="sr-Cyrl-RS"/>
        </w:rPr>
        <w:t>- 40/2015-02/</w:t>
      </w:r>
      <w:r>
        <w:rPr>
          <w:lang w:val="sr-Cyrl-RS"/>
        </w:rPr>
        <w:t>7</w:t>
      </w:r>
    </w:p>
    <w:p w:rsidR="00742702" w:rsidRPr="000F2A29" w:rsidRDefault="00742702" w:rsidP="00742702">
      <w:pPr>
        <w:ind w:left="-960" w:right="4839"/>
        <w:jc w:val="center"/>
      </w:pPr>
      <w:proofErr w:type="spellStart"/>
      <w:r w:rsidRPr="000F2A29">
        <w:t>Датум</w:t>
      </w:r>
      <w:proofErr w:type="spellEnd"/>
      <w:r w:rsidRPr="000F2A29">
        <w:t xml:space="preserve">: </w:t>
      </w:r>
      <w:r>
        <w:rPr>
          <w:lang w:val="sr-Cyrl-RS"/>
        </w:rPr>
        <w:t>4</w:t>
      </w:r>
      <w:r>
        <w:rPr>
          <w:lang w:val="sr-Cyrl-RS"/>
        </w:rPr>
        <w:t>.0</w:t>
      </w:r>
      <w:r>
        <w:rPr>
          <w:lang w:val="sr-Cyrl-RS"/>
        </w:rPr>
        <w:t>6</w:t>
      </w:r>
      <w:r>
        <w:rPr>
          <w:lang w:val="sr-Cyrl-RS"/>
        </w:rPr>
        <w:t>.</w:t>
      </w:r>
      <w:r w:rsidRPr="000F2A29">
        <w:t>201</w:t>
      </w:r>
      <w:r>
        <w:rPr>
          <w:lang w:val="sr-Cyrl-RS"/>
        </w:rPr>
        <w:t>5</w:t>
      </w:r>
      <w:r w:rsidRPr="000F2A29">
        <w:t xml:space="preserve">. </w:t>
      </w:r>
      <w:proofErr w:type="spellStart"/>
      <w:r w:rsidRPr="000F2A29">
        <w:t>године</w:t>
      </w:r>
      <w:proofErr w:type="spellEnd"/>
    </w:p>
    <w:p w:rsidR="00742702" w:rsidRPr="000F2A29" w:rsidRDefault="00742702" w:rsidP="00742702">
      <w:pPr>
        <w:ind w:left="-960" w:right="4839"/>
        <w:jc w:val="center"/>
      </w:pPr>
      <w:proofErr w:type="spellStart"/>
      <w:r w:rsidRPr="000F2A29">
        <w:t>Београд</w:t>
      </w:r>
      <w:proofErr w:type="spellEnd"/>
    </w:p>
    <w:p w:rsidR="00742702" w:rsidRPr="000F2A29" w:rsidRDefault="00742702" w:rsidP="00742702">
      <w:pPr>
        <w:ind w:left="-960" w:right="4839"/>
        <w:jc w:val="center"/>
        <w:rPr>
          <w:lang w:val="ru-RU"/>
        </w:rPr>
      </w:pPr>
      <w:proofErr w:type="spellStart"/>
      <w:r w:rsidRPr="000F2A29">
        <w:t>Немањина</w:t>
      </w:r>
      <w:proofErr w:type="spellEnd"/>
      <w:r w:rsidRPr="000F2A29">
        <w:t xml:space="preserve"> 22-26</w:t>
      </w:r>
    </w:p>
    <w:p w:rsidR="00742702" w:rsidRDefault="00742702" w:rsidP="00742702">
      <w:pPr>
        <w:jc w:val="center"/>
        <w:rPr>
          <w:lang w:val="sr-Cyrl-CS"/>
        </w:rPr>
      </w:pPr>
    </w:p>
    <w:p w:rsidR="00742702" w:rsidRDefault="00742702">
      <w:pPr>
        <w:rPr>
          <w:lang w:val="sr-Cyrl-RS"/>
        </w:rPr>
      </w:pPr>
    </w:p>
    <w:p w:rsidR="007A0733" w:rsidRDefault="00742702">
      <w:pPr>
        <w:rPr>
          <w:lang w:val="sr-Cyrl-RS"/>
        </w:rPr>
      </w:pPr>
      <w:r>
        <w:rPr>
          <w:lang w:val="sr-Cyrl-RS"/>
        </w:rPr>
        <w:tab/>
      </w:r>
      <w:r w:rsidR="001B31B4">
        <w:rPr>
          <w:lang w:val="sr-Cyrl-RS"/>
        </w:rPr>
        <w:t xml:space="preserve">Врши се исправка </w:t>
      </w:r>
      <w:r w:rsidR="001B31B4" w:rsidRPr="00742702">
        <w:rPr>
          <w:b/>
          <w:lang w:val="sr-Cyrl-RS"/>
        </w:rPr>
        <w:t>техничке грешке</w:t>
      </w:r>
      <w:r w:rsidR="001B31B4">
        <w:rPr>
          <w:lang w:val="sr-Cyrl-RS"/>
        </w:rPr>
        <w:t xml:space="preserve"> у конкурсној документацији за јавну набавку услуге - осигурање имовине и лица</w:t>
      </w:r>
      <w:r>
        <w:rPr>
          <w:lang w:val="sr-Cyrl-RS"/>
        </w:rPr>
        <w:t>, редни број ОП/У/01/15 тако што се</w:t>
      </w:r>
      <w:r w:rsidR="001B31B4">
        <w:rPr>
          <w:lang w:val="sr-Cyrl-RS"/>
        </w:rPr>
        <w:t xml:space="preserve"> </w:t>
      </w:r>
    </w:p>
    <w:p w:rsidR="007A0733" w:rsidRDefault="001B31B4">
      <w:pPr>
        <w:rPr>
          <w:lang w:val="sr-Cyrl-RS"/>
        </w:rPr>
      </w:pPr>
      <w:r>
        <w:rPr>
          <w:lang w:val="sr-Cyrl-RS"/>
        </w:rPr>
        <w:t xml:space="preserve">на страни 25/41 тачка 5) Опис предмета набавке услуга - партија 1, </w:t>
      </w:r>
    </w:p>
    <w:p w:rsidR="007A0733" w:rsidRDefault="001B31B4">
      <w:pPr>
        <w:rPr>
          <w:lang w:val="sr-Cyrl-RS"/>
        </w:rPr>
      </w:pPr>
      <w:r>
        <w:rPr>
          <w:lang w:val="sr-Cyrl-RS"/>
        </w:rPr>
        <w:t xml:space="preserve">под тачком 2. - допунско здравствено осигурање, </w:t>
      </w:r>
    </w:p>
    <w:p w:rsidR="007A0733" w:rsidRDefault="001B31B4">
      <w:pPr>
        <w:rPr>
          <w:lang w:val="sr-Cyrl-RS"/>
        </w:rPr>
      </w:pPr>
      <w:r>
        <w:rPr>
          <w:lang w:val="sr-Cyrl-RS"/>
        </w:rPr>
        <w:t xml:space="preserve">колона 2, хируршке интервенције, </w:t>
      </w:r>
    </w:p>
    <w:p w:rsidR="00A01DA2" w:rsidRDefault="001B31B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брише износ од 500.000,00 и замењује износом 200.000,00 колико је за исту ставку наведено у поглављу </w:t>
      </w:r>
      <w:r>
        <w:t>III</w:t>
      </w:r>
      <w:r>
        <w:rPr>
          <w:lang w:val="sr-Cyrl-RS"/>
        </w:rPr>
        <w:t xml:space="preserve"> Техничка спецификација Партија 1., на страни 5</w:t>
      </w:r>
      <w:r w:rsidR="00742702">
        <w:rPr>
          <w:lang w:val="sr-Cyrl-RS"/>
        </w:rPr>
        <w:t>/41</w:t>
      </w:r>
      <w:r>
        <w:t xml:space="preserve"> </w:t>
      </w:r>
      <w:r>
        <w:rPr>
          <w:lang w:val="sr-Cyrl-RS"/>
        </w:rPr>
        <w:t>Конкурсне документације за предметну јавну набавку.</w:t>
      </w:r>
    </w:p>
    <w:p w:rsidR="001B31B4" w:rsidRDefault="001B31B4">
      <w:pPr>
        <w:rPr>
          <w:lang w:val="sr-Cyrl-RS"/>
        </w:rPr>
      </w:pPr>
    </w:p>
    <w:p w:rsidR="001B31B4" w:rsidRDefault="001B31B4">
      <w:pPr>
        <w:rPr>
          <w:lang w:val="sr-Cyrl-RS"/>
        </w:rPr>
      </w:pPr>
    </w:p>
    <w:p w:rsidR="001B31B4" w:rsidRDefault="00742702">
      <w:pPr>
        <w:rPr>
          <w:lang w:val="sr-Cyrl-RS"/>
        </w:rPr>
      </w:pPr>
      <w:r>
        <w:rPr>
          <w:lang w:val="sr-Cyrl-RS"/>
        </w:rPr>
        <w:tab/>
      </w:r>
      <w:r w:rsidR="001B31B4">
        <w:rPr>
          <w:lang w:val="sr-Cyrl-RS"/>
        </w:rPr>
        <w:t>Продужава се рок за подношење понуда.</w:t>
      </w:r>
    </w:p>
    <w:p w:rsidR="001B31B4" w:rsidRDefault="00742702">
      <w:pPr>
        <w:rPr>
          <w:lang w:val="sr-Cyrl-RS"/>
        </w:rPr>
      </w:pPr>
      <w:r>
        <w:rPr>
          <w:lang w:val="sr-Cyrl-RS"/>
        </w:rPr>
        <w:tab/>
      </w:r>
      <w:r w:rsidR="001B31B4">
        <w:rPr>
          <w:lang w:val="sr-Cyrl-RS"/>
        </w:rPr>
        <w:t xml:space="preserve">Понуда се сматра благовременом уколико је примљена од стране наручиоца </w:t>
      </w:r>
      <w:proofErr w:type="spellStart"/>
      <w:r w:rsidR="001B31B4">
        <w:rPr>
          <w:lang w:val="sr-Cyrl-RS"/>
        </w:rPr>
        <w:t>ддо</w:t>
      </w:r>
      <w:proofErr w:type="spellEnd"/>
      <w:r w:rsidR="001B31B4">
        <w:rPr>
          <w:lang w:val="sr-Cyrl-RS"/>
        </w:rPr>
        <w:t xml:space="preserve"> 9.06.2015 године до 10:00 часова.</w:t>
      </w:r>
    </w:p>
    <w:p w:rsidR="001B31B4" w:rsidRDefault="00742702">
      <w:pPr>
        <w:rPr>
          <w:lang w:val="sr-Cyrl-RS"/>
        </w:rPr>
      </w:pPr>
      <w:r>
        <w:rPr>
          <w:lang w:val="sr-Cyrl-RS"/>
        </w:rPr>
        <w:tab/>
      </w:r>
      <w:r w:rsidR="001B31B4">
        <w:rPr>
          <w:lang w:val="sr-Cyrl-RS"/>
        </w:rPr>
        <w:t>Јавно отварање понуда обавиће се дана 9.06.2015. са почетком у 10:30 часова.</w:t>
      </w:r>
    </w:p>
    <w:p w:rsidR="006F5317" w:rsidRDefault="006F5317">
      <w:pPr>
        <w:rPr>
          <w:lang w:val="sr-Cyrl-RS"/>
        </w:rPr>
      </w:pPr>
    </w:p>
    <w:p w:rsidR="00742702" w:rsidRDefault="00742702">
      <w:pPr>
        <w:rPr>
          <w:lang w:val="sr-Cyrl-RS"/>
        </w:rPr>
      </w:pPr>
      <w:r>
        <w:rPr>
          <w:lang w:val="sr-Cyrl-RS"/>
        </w:rPr>
        <w:tab/>
        <w:t>Обавештење о техничкој исправци и продужетку рока за подношење понуда објавити на Порталу јавних набавки и интернет страници наручиоца</w:t>
      </w:r>
    </w:p>
    <w:p w:rsidR="00742702" w:rsidRDefault="00742702">
      <w:pPr>
        <w:rPr>
          <w:lang w:val="sr-Cyrl-RS"/>
        </w:rPr>
      </w:pPr>
    </w:p>
    <w:p w:rsidR="00742702" w:rsidRDefault="00742702">
      <w:pPr>
        <w:rPr>
          <w:lang w:val="sr-Cyrl-RS"/>
        </w:rPr>
      </w:pPr>
    </w:p>
    <w:p w:rsidR="006F5317" w:rsidRDefault="006F5317" w:rsidP="00742702">
      <w:pPr>
        <w:ind w:left="5812"/>
        <w:jc w:val="center"/>
        <w:rPr>
          <w:lang w:val="sr-Cyrl-RS"/>
        </w:rPr>
      </w:pPr>
      <w:r>
        <w:rPr>
          <w:lang w:val="sr-Cyrl-RS"/>
        </w:rPr>
        <w:t>Комисија за јавну набавку</w:t>
      </w:r>
    </w:p>
    <w:p w:rsidR="006F5317" w:rsidRDefault="006F5317" w:rsidP="00742702">
      <w:pPr>
        <w:ind w:left="5812"/>
        <w:jc w:val="center"/>
        <w:rPr>
          <w:lang w:val="sr-Cyrl-RS"/>
        </w:rPr>
      </w:pPr>
      <w:r>
        <w:rPr>
          <w:lang w:val="sr-Cyrl-RS"/>
        </w:rPr>
        <w:t>ОП/У/01/15</w:t>
      </w:r>
    </w:p>
    <w:sectPr w:rsidR="006F5317" w:rsidSect="00D0252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B4"/>
    <w:rsid w:val="001A15B0"/>
    <w:rsid w:val="001B31B4"/>
    <w:rsid w:val="00357B57"/>
    <w:rsid w:val="00561174"/>
    <w:rsid w:val="005F5963"/>
    <w:rsid w:val="00692FA0"/>
    <w:rsid w:val="006F5317"/>
    <w:rsid w:val="00742702"/>
    <w:rsid w:val="007A0733"/>
    <w:rsid w:val="00D02527"/>
    <w:rsid w:val="00F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D2339-C99C-4F82-BE2D-2F7A1F63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2015-06-04T10:47:00Z</dcterms:created>
  <dcterms:modified xsi:type="dcterms:W3CDTF">2015-06-04T11:08:00Z</dcterms:modified>
</cp:coreProperties>
</file>