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2F1A6C" w14:textId="77777777" w:rsidR="00BA1E15" w:rsidRPr="00CE7F5A" w:rsidRDefault="00BA1E15" w:rsidP="0029198A">
      <w:pPr>
        <w:pStyle w:val="Heading1"/>
        <w:rPr>
          <w:rFonts w:asciiTheme="minorHAnsi" w:hAnsiTheme="minorHAnsi" w:cstheme="minorHAnsi"/>
          <w:color w:val="00338D"/>
          <w:szCs w:val="22"/>
          <w:lang w:val="en-GB"/>
        </w:rPr>
      </w:pPr>
      <w:r w:rsidRPr="00CE7F5A">
        <w:rPr>
          <w:rFonts w:asciiTheme="minorHAnsi" w:hAnsiTheme="minorHAnsi" w:cstheme="minorHAnsi"/>
          <w:color w:val="00338D"/>
          <w:szCs w:val="22"/>
          <w:lang w:val="en-GB"/>
        </w:rPr>
        <w:t xml:space="preserve">Terms of Reference </w:t>
      </w:r>
    </w:p>
    <w:p w14:paraId="0C28DF9E" w14:textId="179AD46D" w:rsidR="000A7AAF" w:rsidRPr="00CE7F5A" w:rsidRDefault="00E13F08" w:rsidP="0029198A">
      <w:pPr>
        <w:pStyle w:val="Heading1"/>
        <w:rPr>
          <w:rFonts w:asciiTheme="minorHAnsi" w:hAnsiTheme="minorHAnsi" w:cstheme="minorHAnsi"/>
          <w:color w:val="00338D"/>
          <w:szCs w:val="22"/>
          <w:lang w:val="en-GB"/>
        </w:rPr>
      </w:pPr>
      <w:r w:rsidRPr="00CE7F5A">
        <w:rPr>
          <w:rFonts w:asciiTheme="minorHAnsi" w:hAnsiTheme="minorHAnsi" w:cstheme="minorHAnsi"/>
          <w:color w:val="00338D"/>
          <w:szCs w:val="22"/>
          <w:lang w:val="en-GB"/>
        </w:rPr>
        <w:t>Senior</w:t>
      </w:r>
      <w:r w:rsidR="00BA1E15" w:rsidRPr="00CE7F5A">
        <w:rPr>
          <w:rFonts w:asciiTheme="minorHAnsi" w:hAnsiTheme="minorHAnsi" w:cstheme="minorHAnsi"/>
          <w:color w:val="00338D"/>
          <w:szCs w:val="22"/>
          <w:lang w:val="en-GB"/>
        </w:rPr>
        <w:t xml:space="preserve"> Non</w:t>
      </w:r>
      <w:r w:rsidR="00541342" w:rsidRPr="00CE7F5A">
        <w:rPr>
          <w:rFonts w:asciiTheme="minorHAnsi" w:hAnsiTheme="minorHAnsi" w:cstheme="minorHAnsi"/>
          <w:color w:val="00338D"/>
          <w:szCs w:val="22"/>
          <w:lang w:val="en-GB"/>
        </w:rPr>
        <w:t>-</w:t>
      </w:r>
      <w:r w:rsidR="00BA1E15" w:rsidRPr="00CE7F5A">
        <w:rPr>
          <w:rFonts w:asciiTheme="minorHAnsi" w:hAnsiTheme="minorHAnsi" w:cstheme="minorHAnsi"/>
          <w:color w:val="00338D"/>
          <w:szCs w:val="22"/>
          <w:lang w:val="en-GB"/>
        </w:rPr>
        <w:t xml:space="preserve">Key Expert – </w:t>
      </w:r>
      <w:bookmarkStart w:id="0" w:name="_Hlk178687759"/>
      <w:r w:rsidR="00435F23" w:rsidRPr="00435F23">
        <w:rPr>
          <w:rFonts w:asciiTheme="minorHAnsi" w:hAnsiTheme="minorHAnsi" w:cstheme="minorHAnsi"/>
          <w:color w:val="00338D"/>
          <w:szCs w:val="22"/>
          <w:lang w:val="en-GB"/>
        </w:rPr>
        <w:t>Expert for system placement of RPL and quality assurance of the validation process (</w:t>
      </w:r>
      <w:r w:rsidR="00435F23">
        <w:rPr>
          <w:rFonts w:asciiTheme="minorHAnsi" w:hAnsiTheme="minorHAnsi" w:cstheme="minorHAnsi"/>
          <w:color w:val="00338D"/>
          <w:szCs w:val="22"/>
          <w:lang w:val="en-GB"/>
        </w:rPr>
        <w:t xml:space="preserve">in </w:t>
      </w:r>
      <w:r w:rsidR="00435F23" w:rsidRPr="00435F23">
        <w:rPr>
          <w:rFonts w:asciiTheme="minorHAnsi" w:hAnsiTheme="minorHAnsi" w:cstheme="minorHAnsi"/>
          <w:color w:val="00338D"/>
          <w:szCs w:val="22"/>
          <w:lang w:val="en-GB"/>
        </w:rPr>
        <w:t>AE)</w:t>
      </w:r>
    </w:p>
    <w:tbl>
      <w:tblPr>
        <w:tblW w:w="9715" w:type="dxa"/>
        <w:jc w:val="center"/>
        <w:tblBorders>
          <w:top w:val="single" w:sz="4" w:space="0" w:color="2F5496" w:themeColor="accent1" w:themeShade="BF"/>
          <w:bottom w:val="single" w:sz="4" w:space="0" w:color="2F5496" w:themeColor="accent1" w:themeShade="BF"/>
          <w:insideH w:val="single" w:sz="4" w:space="0" w:color="2F5496" w:themeColor="accent1" w:themeShade="BF"/>
          <w:insideV w:val="single" w:sz="4" w:space="0" w:color="2F5496" w:themeColor="accent1" w:themeShade="BF"/>
        </w:tblBorders>
        <w:tblCellMar>
          <w:left w:w="70" w:type="dxa"/>
          <w:right w:w="70" w:type="dxa"/>
        </w:tblCellMar>
        <w:tblLook w:val="04A0" w:firstRow="1" w:lastRow="0" w:firstColumn="1" w:lastColumn="0" w:noHBand="0" w:noVBand="1"/>
      </w:tblPr>
      <w:tblGrid>
        <w:gridCol w:w="9715"/>
      </w:tblGrid>
      <w:tr w:rsidR="00905BE4" w:rsidRPr="00CE7F5A" w14:paraId="7C9A5FD4" w14:textId="77777777" w:rsidTr="0029198A">
        <w:trPr>
          <w:trHeight w:val="281"/>
          <w:jc w:val="center"/>
        </w:trPr>
        <w:tc>
          <w:tcPr>
            <w:tcW w:w="9715" w:type="dxa"/>
            <w:shd w:val="clear" w:color="auto" w:fill="00338D"/>
            <w:hideMark/>
          </w:tcPr>
          <w:bookmarkEnd w:id="0"/>
          <w:p w14:paraId="7A5727AF" w14:textId="73708A24" w:rsidR="00BA1E15" w:rsidRPr="00CE7F5A" w:rsidRDefault="00A86EC6" w:rsidP="0029198A">
            <w:pPr>
              <w:pStyle w:val="NoSpacing"/>
              <w:spacing w:before="120" w:after="120" w:line="259" w:lineRule="auto"/>
              <w:jc w:val="both"/>
              <w:rPr>
                <w:rFonts w:cstheme="minorHAnsi"/>
                <w:b/>
                <w:bCs/>
                <w:color w:val="FFFFFF" w:themeColor="background1"/>
                <w:lang w:val="en-GB" w:eastAsia="it-IT"/>
              </w:rPr>
            </w:pPr>
            <w:r>
              <w:rPr>
                <w:rFonts w:cstheme="minorHAnsi"/>
                <w:b/>
                <w:bCs/>
                <w:color w:val="FFFFFF" w:themeColor="background1"/>
                <w:lang w:val="en-GB" w:eastAsia="it-IT"/>
              </w:rPr>
              <w:t xml:space="preserve">Project </w:t>
            </w:r>
            <w:r w:rsidR="00BA1E15" w:rsidRPr="00CE7F5A">
              <w:rPr>
                <w:rFonts w:cstheme="minorHAnsi"/>
                <w:b/>
                <w:bCs/>
                <w:color w:val="FFFFFF" w:themeColor="background1"/>
                <w:lang w:val="en-GB" w:eastAsia="it-IT"/>
              </w:rPr>
              <w:t>Overall Objective</w:t>
            </w:r>
          </w:p>
        </w:tc>
      </w:tr>
      <w:tr w:rsidR="00905BE4" w:rsidRPr="00CE7F5A" w14:paraId="4CC92B48" w14:textId="77777777" w:rsidTr="00CE7F5A">
        <w:trPr>
          <w:trHeight w:val="2007"/>
          <w:jc w:val="center"/>
        </w:trPr>
        <w:tc>
          <w:tcPr>
            <w:tcW w:w="9715" w:type="dxa"/>
            <w:hideMark/>
          </w:tcPr>
          <w:p w14:paraId="232AD3AD" w14:textId="77777777" w:rsidR="009822DA" w:rsidRPr="00CE7F5A" w:rsidRDefault="009822DA" w:rsidP="009822DA">
            <w:pPr>
              <w:spacing w:before="0" w:after="0" w:line="276" w:lineRule="auto"/>
              <w:rPr>
                <w:rFonts w:cstheme="minorHAnsi"/>
                <w:lang w:val="en-GB"/>
              </w:rPr>
            </w:pPr>
            <w:r w:rsidRPr="00CE7F5A">
              <w:rPr>
                <w:rFonts w:cstheme="minorHAnsi"/>
                <w:lang w:val="en-GB"/>
              </w:rPr>
              <w:t xml:space="preserve">The overall objective of the project is to support the ongoing educational reform in bringing about the broad, long-term change in the political, social, economic and environmental global context which will stem from interventions as a response to the mismatch of labour supply and labour market needs. </w:t>
            </w:r>
          </w:p>
          <w:p w14:paraId="67F6CBD8" w14:textId="112C76E5" w:rsidR="009822DA" w:rsidRPr="00CE7F5A" w:rsidRDefault="009822DA" w:rsidP="003D7EA6">
            <w:pPr>
              <w:pStyle w:val="NoSpacing"/>
              <w:spacing w:before="120" w:line="276" w:lineRule="auto"/>
              <w:jc w:val="both"/>
              <w:rPr>
                <w:rFonts w:cstheme="minorHAnsi"/>
                <w:lang w:val="en-GB" w:eastAsia="it-IT"/>
              </w:rPr>
            </w:pPr>
            <w:r w:rsidRPr="00CE7F5A">
              <w:rPr>
                <w:rFonts w:cstheme="minorHAnsi"/>
                <w:lang w:val="en-GB" w:eastAsia="it-IT"/>
              </w:rPr>
              <w:t xml:space="preserve">The purpose of the project is: </w:t>
            </w:r>
          </w:p>
          <w:p w14:paraId="495B4093" w14:textId="01F71163" w:rsidR="00A756A8" w:rsidRPr="00CE7F5A" w:rsidRDefault="009822DA" w:rsidP="009822DA">
            <w:pPr>
              <w:pStyle w:val="ListParagraph"/>
              <w:numPr>
                <w:ilvl w:val="0"/>
                <w:numId w:val="8"/>
              </w:numPr>
              <w:spacing w:after="0" w:line="276" w:lineRule="auto"/>
              <w:jc w:val="both"/>
              <w:rPr>
                <w:rFonts w:cstheme="minorHAnsi"/>
                <w:color w:val="44546A" w:themeColor="text2"/>
                <w:lang w:val="en-GB"/>
              </w:rPr>
            </w:pPr>
            <w:r w:rsidRPr="00CE7F5A">
              <w:rPr>
                <w:rFonts w:cstheme="minorHAnsi"/>
                <w:lang w:val="en-GB"/>
              </w:rPr>
              <w:t>To improve the quality, relevance and accessibility of non-formal adult education in Serbia.</w:t>
            </w:r>
          </w:p>
        </w:tc>
      </w:tr>
      <w:tr w:rsidR="00905BE4" w:rsidRPr="00CE7F5A" w14:paraId="5967D9E7" w14:textId="77777777" w:rsidTr="0029198A">
        <w:trPr>
          <w:jc w:val="center"/>
        </w:trPr>
        <w:tc>
          <w:tcPr>
            <w:tcW w:w="9715" w:type="dxa"/>
            <w:shd w:val="clear" w:color="auto" w:fill="00338D"/>
            <w:hideMark/>
          </w:tcPr>
          <w:p w14:paraId="5C8E47DD" w14:textId="77777777" w:rsidR="00BA1E15" w:rsidRPr="00CE7F5A" w:rsidRDefault="00BA1E15" w:rsidP="0029198A">
            <w:pPr>
              <w:pStyle w:val="NoSpacing"/>
              <w:spacing w:before="120" w:after="120" w:line="259" w:lineRule="auto"/>
              <w:jc w:val="both"/>
              <w:rPr>
                <w:rFonts w:cstheme="minorHAnsi"/>
                <w:b/>
                <w:bCs/>
                <w:smallCaps/>
                <w:color w:val="FFFFFF" w:themeColor="background1"/>
                <w:w w:val="200"/>
                <w:lang w:val="en-GB" w:eastAsia="it-IT"/>
              </w:rPr>
            </w:pPr>
            <w:r w:rsidRPr="00CE7F5A">
              <w:rPr>
                <w:rFonts w:cstheme="minorHAnsi"/>
                <w:b/>
                <w:bCs/>
                <w:color w:val="FFFFFF" w:themeColor="background1"/>
                <w:lang w:val="en-GB" w:eastAsia="it-IT"/>
              </w:rPr>
              <w:t xml:space="preserve">Scope of Work and Outputs Requested </w:t>
            </w:r>
          </w:p>
        </w:tc>
      </w:tr>
      <w:tr w:rsidR="00827AED" w:rsidRPr="003A3622" w14:paraId="27D76F75" w14:textId="77777777" w:rsidTr="0065171A">
        <w:trPr>
          <w:trHeight w:val="376"/>
          <w:jc w:val="center"/>
        </w:trPr>
        <w:tc>
          <w:tcPr>
            <w:tcW w:w="9715" w:type="dxa"/>
          </w:tcPr>
          <w:p w14:paraId="2A742266" w14:textId="77777777" w:rsidR="002D4B24" w:rsidRDefault="00A51F67" w:rsidP="002D4B24">
            <w:pPr>
              <w:pStyle w:val="NoSpacing"/>
              <w:spacing w:line="276" w:lineRule="auto"/>
              <w:contextualSpacing/>
              <w:jc w:val="both"/>
              <w:rPr>
                <w:rFonts w:cstheme="minorHAnsi"/>
              </w:rPr>
            </w:pPr>
            <w:r w:rsidRPr="003A3622">
              <w:rPr>
                <w:rFonts w:cstheme="minorHAnsi"/>
                <w:u w:val="single"/>
                <w:lang w:val="en-GB"/>
              </w:rPr>
              <w:t>Area of Expertise</w:t>
            </w:r>
            <w:r w:rsidRPr="003A3622">
              <w:rPr>
                <w:rFonts w:cstheme="minorHAnsi"/>
                <w:lang w:val="en-GB"/>
              </w:rPr>
              <w:t xml:space="preserve"> – </w:t>
            </w:r>
            <w:r w:rsidR="005E2281">
              <w:rPr>
                <w:rFonts w:cstheme="minorHAnsi"/>
              </w:rPr>
              <w:t xml:space="preserve">Expert for system placement of RPL and quality assurance of the validation process </w:t>
            </w:r>
            <w:r w:rsidR="00023CB3">
              <w:rPr>
                <w:rFonts w:cstheme="minorHAnsi"/>
              </w:rPr>
              <w:t>(in AE)</w:t>
            </w:r>
            <w:r w:rsidRPr="003A3622">
              <w:rPr>
                <w:rFonts w:cstheme="minorHAnsi"/>
              </w:rPr>
              <w:t xml:space="preserve"> will support the EU funded project “Increased offer and diversification of accredited non-formal training courses and adult training providers” to effectively </w:t>
            </w:r>
            <w:r w:rsidRPr="00563DA7">
              <w:rPr>
                <w:rFonts w:cstheme="minorHAnsi"/>
              </w:rPr>
              <w:t>operate its core functions in the course of project implementation. The Expert will have hands-on experience in</w:t>
            </w:r>
            <w:r w:rsidR="00814B0F" w:rsidRPr="00563DA7">
              <w:rPr>
                <w:rFonts w:cstheme="minorHAnsi"/>
              </w:rPr>
              <w:t>:</w:t>
            </w:r>
          </w:p>
          <w:p w14:paraId="35B2DB5F" w14:textId="0B6E886B" w:rsidR="00500603" w:rsidRPr="002D4B24" w:rsidRDefault="00B2107C" w:rsidP="002D4B24">
            <w:pPr>
              <w:pStyle w:val="NoSpacing"/>
              <w:numPr>
                <w:ilvl w:val="0"/>
                <w:numId w:val="8"/>
              </w:numPr>
              <w:spacing w:line="276" w:lineRule="auto"/>
              <w:contextualSpacing/>
              <w:jc w:val="both"/>
              <w:rPr>
                <w:rFonts w:cstheme="minorHAnsi"/>
              </w:rPr>
            </w:pPr>
            <w:r w:rsidRPr="00CB141A">
              <w:rPr>
                <w:rFonts w:ascii="Arial" w:eastAsia="Calibri" w:hAnsi="Arial" w:cs="Arial"/>
                <w:kern w:val="3"/>
                <w:lang w:val="en-GB"/>
              </w:rPr>
              <w:t>analysis of legislation, analysis of gaps in the system, development of public policies, introduction of changes in the education system</w:t>
            </w:r>
            <w:r w:rsidR="00500603" w:rsidRPr="00CB141A">
              <w:rPr>
                <w:rFonts w:ascii="Arial" w:eastAsia="Calibri" w:hAnsi="Arial" w:cs="Arial"/>
                <w:kern w:val="3"/>
                <w:lang w:val="en-GB"/>
              </w:rPr>
              <w:t>,</w:t>
            </w:r>
            <w:r w:rsidRPr="00CB141A">
              <w:rPr>
                <w:rFonts w:ascii="Arial" w:eastAsia="Calibri" w:hAnsi="Arial" w:cs="Arial"/>
                <w:kern w:val="3"/>
                <w:lang w:val="en-GB"/>
              </w:rPr>
              <w:t xml:space="preserve"> </w:t>
            </w:r>
            <w:r w:rsidR="00500603" w:rsidRPr="00CB141A">
              <w:rPr>
                <w:rFonts w:ascii="Arial" w:eastAsia="Calibri" w:hAnsi="Arial" w:cs="Arial"/>
                <w:kern w:val="3"/>
                <w:lang w:val="en-GB"/>
              </w:rPr>
              <w:t>recognition of prior learning and quality assurance in adult education</w:t>
            </w:r>
            <w:r w:rsidR="00C9440C">
              <w:rPr>
                <w:rFonts w:ascii="Arial" w:eastAsia="Calibri" w:hAnsi="Arial" w:cs="Arial"/>
                <w:kern w:val="3"/>
                <w:lang w:val="en-GB"/>
              </w:rPr>
              <w:t>.</w:t>
            </w:r>
          </w:p>
          <w:p w14:paraId="6BF307AE" w14:textId="05AF0EF4" w:rsidR="008E561A" w:rsidRPr="00563DA7" w:rsidRDefault="00827AED" w:rsidP="004A1675">
            <w:pPr>
              <w:pStyle w:val="NoSpacing"/>
              <w:spacing w:before="120" w:line="276" w:lineRule="auto"/>
              <w:jc w:val="both"/>
              <w:rPr>
                <w:rFonts w:ascii="Arial" w:hAnsi="Arial" w:cs="Arial"/>
                <w:lang w:val="en-GB"/>
              </w:rPr>
            </w:pPr>
            <w:r w:rsidRPr="00563DA7">
              <w:rPr>
                <w:rFonts w:cstheme="minorHAnsi"/>
                <w:u w:val="single"/>
                <w:lang w:val="en-GB"/>
              </w:rPr>
              <w:t>Areas of Responsibility</w:t>
            </w:r>
            <w:r w:rsidRPr="00563DA7">
              <w:rPr>
                <w:rFonts w:cstheme="minorHAnsi"/>
                <w:b/>
                <w:bCs/>
                <w:lang w:val="en-GB"/>
              </w:rPr>
              <w:t xml:space="preserve"> </w:t>
            </w:r>
            <w:r w:rsidRPr="00563DA7">
              <w:rPr>
                <w:rFonts w:cstheme="minorHAnsi"/>
                <w:lang w:val="en-GB"/>
              </w:rPr>
              <w:t>- The expert will work closely with Team Leader and Key Expert 2</w:t>
            </w:r>
            <w:r w:rsidR="00816D7A" w:rsidRPr="00563DA7">
              <w:rPr>
                <w:rFonts w:cstheme="minorHAnsi"/>
                <w:lang w:val="en-GB"/>
              </w:rPr>
              <w:t xml:space="preserve"> and Key expert 3</w:t>
            </w:r>
            <w:r w:rsidRPr="00563DA7">
              <w:rPr>
                <w:rFonts w:cstheme="minorHAnsi"/>
                <w:lang w:val="en-GB"/>
              </w:rPr>
              <w:t xml:space="preserve">, </w:t>
            </w:r>
            <w:r w:rsidR="008B12F2" w:rsidRPr="00563DA7">
              <w:rPr>
                <w:rFonts w:cstheme="minorHAnsi"/>
                <w:lang w:val="en-GB"/>
              </w:rPr>
              <w:t xml:space="preserve">SNKE Legal expert and </w:t>
            </w:r>
            <w:r w:rsidRPr="00563DA7">
              <w:rPr>
                <w:rFonts w:cstheme="minorHAnsi"/>
                <w:lang w:val="en-GB"/>
              </w:rPr>
              <w:t xml:space="preserve">other experts, </w:t>
            </w:r>
            <w:r w:rsidR="00AF41C1" w:rsidRPr="00563DA7">
              <w:rPr>
                <w:rFonts w:cstheme="minorHAnsi"/>
                <w:lang w:val="en-GB"/>
              </w:rPr>
              <w:t>P</w:t>
            </w:r>
            <w:r w:rsidR="00D41115" w:rsidRPr="00563DA7">
              <w:rPr>
                <w:rFonts w:cstheme="minorHAnsi"/>
                <w:lang w:val="en-GB"/>
              </w:rPr>
              <w:t>roject</w:t>
            </w:r>
            <w:r w:rsidRPr="00563DA7">
              <w:rPr>
                <w:rFonts w:cstheme="minorHAnsi"/>
                <w:lang w:val="en-GB"/>
              </w:rPr>
              <w:t xml:space="preserve"> staff and other project stakeholders </w:t>
            </w:r>
            <w:r w:rsidR="008E561A" w:rsidRPr="00CB141A">
              <w:rPr>
                <w:rFonts w:ascii="Arial" w:hAnsi="Arial" w:cs="Arial"/>
                <w:lang w:val="en-GB"/>
              </w:rPr>
              <w:t>by preparing an analysis of good practices and concepts for the Beneficiary's WG in the process of preparing legislative proposals to improve the adult education and training system and the implementation of RPL</w:t>
            </w:r>
            <w:r w:rsidR="008E561A" w:rsidRPr="00563DA7">
              <w:rPr>
                <w:rFonts w:ascii="Arial" w:hAnsi="Arial" w:cs="Arial"/>
                <w:lang w:val="en-GB"/>
              </w:rPr>
              <w:t>.</w:t>
            </w:r>
          </w:p>
          <w:p w14:paraId="5BCFAF79" w14:textId="463EA2A9" w:rsidR="00456A68" w:rsidRPr="00563DA7" w:rsidRDefault="00827AED" w:rsidP="004A1675">
            <w:pPr>
              <w:pStyle w:val="NoSpacing"/>
              <w:spacing w:before="120" w:line="276" w:lineRule="auto"/>
              <w:jc w:val="both"/>
              <w:rPr>
                <w:rFonts w:cstheme="minorHAnsi"/>
                <w:iCs/>
                <w:u w:val="single"/>
                <w:lang w:val="en-GB"/>
              </w:rPr>
            </w:pPr>
            <w:r w:rsidRPr="00563DA7">
              <w:rPr>
                <w:rFonts w:cstheme="minorHAnsi"/>
                <w:iCs/>
                <w:u w:val="single"/>
                <w:lang w:val="en-GB"/>
              </w:rPr>
              <w:t xml:space="preserve">The project </w:t>
            </w:r>
            <w:r w:rsidRPr="00563DA7">
              <w:rPr>
                <w:rFonts w:cstheme="minorHAnsi"/>
                <w:u w:val="single"/>
                <w:lang w:val="en-GB"/>
              </w:rPr>
              <w:t>activities</w:t>
            </w:r>
            <w:r w:rsidRPr="00563DA7">
              <w:rPr>
                <w:rFonts w:cstheme="minorHAnsi"/>
                <w:iCs/>
                <w:u w:val="single"/>
                <w:lang w:val="en-GB"/>
              </w:rPr>
              <w:t xml:space="preserve"> the expert will contribute:</w:t>
            </w:r>
          </w:p>
          <w:p w14:paraId="43948ABF" w14:textId="27D7C934" w:rsidR="004A1675" w:rsidRPr="00CB141A" w:rsidRDefault="00456A68" w:rsidP="00467B06">
            <w:pPr>
              <w:pStyle w:val="NoSpacing"/>
              <w:spacing w:before="120" w:line="276" w:lineRule="auto"/>
              <w:jc w:val="both"/>
              <w:rPr>
                <w:rFonts w:cstheme="minorHAnsi"/>
                <w:iCs/>
                <w:u w:val="single"/>
                <w:lang w:val="en-GB"/>
              </w:rPr>
            </w:pPr>
            <w:r w:rsidRPr="00CB141A">
              <w:rPr>
                <w:rFonts w:ascii="Arial" w:eastAsia="Calibri" w:hAnsi="Arial" w:cs="Arial"/>
                <w:kern w:val="3"/>
                <w:lang w:val="en-GB"/>
              </w:rPr>
              <w:t>1.1.</w:t>
            </w:r>
            <w:r w:rsidR="00B270E0" w:rsidRPr="00CB141A">
              <w:rPr>
                <w:rFonts w:ascii="Arial" w:eastAsia="Calibri" w:hAnsi="Arial" w:cs="Arial"/>
                <w:kern w:val="3"/>
                <w:lang w:val="en-GB"/>
              </w:rPr>
              <w:t xml:space="preserve"> </w:t>
            </w:r>
            <w:r w:rsidR="004A1675" w:rsidRPr="00CB141A">
              <w:rPr>
                <w:rFonts w:ascii="Arial" w:eastAsia="Calibri" w:hAnsi="Arial" w:cs="Arial"/>
                <w:kern w:val="3"/>
                <w:lang w:val="en-GB"/>
              </w:rPr>
              <w:t xml:space="preserve">Improved national quality assurance framework in the field of adult education </w:t>
            </w:r>
          </w:p>
          <w:p w14:paraId="1059A3A8" w14:textId="461D407E" w:rsidR="00A70313" w:rsidRPr="00CB141A" w:rsidRDefault="00156E40" w:rsidP="003055CF">
            <w:pPr>
              <w:pStyle w:val="Navaden1"/>
              <w:spacing w:before="120"/>
              <w:ind w:left="555"/>
              <w:jc w:val="both"/>
              <w:rPr>
                <w:rFonts w:ascii="Arial" w:hAnsi="Arial" w:cs="Arial"/>
                <w:lang w:val="en-GB"/>
              </w:rPr>
            </w:pPr>
            <w:r w:rsidRPr="00CB141A">
              <w:rPr>
                <w:rFonts w:ascii="Arial" w:hAnsi="Arial" w:cs="Arial"/>
                <w:lang w:val="en-GB"/>
              </w:rPr>
              <w:t>1.1.10 Support to Beneficiary (working groups) in preparing new and/or revising existing laws and bylaws related to the quality assurance system of adult education, qualifications framework, and harmonization of the legal framework for adult education with regulations governing vocational rehabilitation and employment of persons with disabilities.</w:t>
            </w:r>
          </w:p>
          <w:p w14:paraId="354A0FAA" w14:textId="051BA370" w:rsidR="00B270E0" w:rsidRPr="00CB141A" w:rsidRDefault="00B270E0" w:rsidP="00A70313">
            <w:pPr>
              <w:pStyle w:val="Navaden1"/>
              <w:jc w:val="both"/>
              <w:rPr>
                <w:rFonts w:ascii="Arial" w:hAnsi="Arial" w:cs="Arial"/>
                <w:lang w:val="en-GB"/>
              </w:rPr>
            </w:pPr>
            <w:r w:rsidRPr="00CB141A">
              <w:rPr>
                <w:rFonts w:ascii="Arial" w:hAnsi="Arial" w:cs="Arial"/>
                <w:lang w:val="en-GB"/>
              </w:rPr>
              <w:t>2.3.</w:t>
            </w:r>
            <w:r w:rsidR="00B131AA" w:rsidRPr="00CB141A">
              <w:rPr>
                <w:rFonts w:ascii="Arial" w:hAnsi="Arial" w:cs="Arial"/>
                <w:lang w:val="en-GB"/>
              </w:rPr>
              <w:t xml:space="preserve"> </w:t>
            </w:r>
            <w:r w:rsidR="0061352B" w:rsidRPr="00CB141A">
              <w:rPr>
                <w:rFonts w:ascii="Arial" w:hAnsi="Arial" w:cs="Arial"/>
                <w:lang w:val="en-GB"/>
              </w:rPr>
              <w:t>Improved possibilities for RPL implementation at the system level and the level of organisers of adult education activities</w:t>
            </w:r>
          </w:p>
          <w:p w14:paraId="25A9BDA3" w14:textId="5C68EA9D" w:rsidR="007E51EE" w:rsidRPr="00CB141A" w:rsidRDefault="00156E40" w:rsidP="003055CF">
            <w:pPr>
              <w:pStyle w:val="Navaden1"/>
              <w:ind w:left="645"/>
              <w:jc w:val="both"/>
              <w:rPr>
                <w:rFonts w:ascii="Arial" w:hAnsi="Arial" w:cs="Arial"/>
                <w:lang w:val="en-GB"/>
              </w:rPr>
            </w:pPr>
            <w:r w:rsidRPr="00CB141A">
              <w:rPr>
                <w:rFonts w:ascii="Arial" w:hAnsi="Arial" w:cs="Arial"/>
                <w:lang w:val="en-GB"/>
              </w:rPr>
              <w:t>2.3.8 Support working groups in preparing draft amendments to the relevant laws and bylaws, including higher education, for the purpose of full implementation of the RPL.</w:t>
            </w:r>
          </w:p>
          <w:p w14:paraId="017B52F1" w14:textId="77777777" w:rsidR="00827AED" w:rsidRPr="00563DA7" w:rsidRDefault="00827AED" w:rsidP="00CE7F5A">
            <w:pPr>
              <w:rPr>
                <w:rFonts w:cstheme="minorHAnsi"/>
                <w:iCs/>
                <w:u w:val="single"/>
                <w:lang w:val="en-GB"/>
              </w:rPr>
            </w:pPr>
            <w:r w:rsidRPr="00563DA7">
              <w:rPr>
                <w:rFonts w:cstheme="minorHAnsi"/>
                <w:iCs/>
                <w:u w:val="single"/>
                <w:lang w:val="en-GB"/>
              </w:rPr>
              <w:t>Expected results/deliverables:</w:t>
            </w:r>
          </w:p>
          <w:p w14:paraId="4D3A1BDC" w14:textId="49CBC7D5" w:rsidR="00D2432B" w:rsidRPr="00CB141A" w:rsidRDefault="00F75A6B" w:rsidP="000B57E5">
            <w:pPr>
              <w:pStyle w:val="ListParagraph"/>
              <w:numPr>
                <w:ilvl w:val="0"/>
                <w:numId w:val="8"/>
              </w:numPr>
              <w:spacing w:after="0" w:line="276" w:lineRule="auto"/>
              <w:jc w:val="both"/>
              <w:rPr>
                <w:rFonts w:cstheme="minorHAnsi"/>
              </w:rPr>
            </w:pPr>
            <w:bookmarkStart w:id="1" w:name="_Hlk178871403"/>
            <w:r w:rsidRPr="00563DA7">
              <w:rPr>
                <w:rFonts w:ascii="Arial" w:eastAsia="Calibri" w:hAnsi="Arial" w:cs="Arial"/>
                <w:kern w:val="3"/>
                <w:lang w:val="en-GB"/>
              </w:rPr>
              <w:t>Provided support to</w:t>
            </w:r>
            <w:r w:rsidR="002625D3" w:rsidRPr="00563DA7">
              <w:rPr>
                <w:rFonts w:ascii="Arial" w:eastAsia="Calibri" w:hAnsi="Arial" w:cs="Arial"/>
                <w:kern w:val="3"/>
                <w:lang w:val="en-GB"/>
              </w:rPr>
              <w:t xml:space="preserve"> Beneficiary</w:t>
            </w:r>
            <w:r w:rsidR="002625D3" w:rsidRPr="00CB141A">
              <w:rPr>
                <w:rFonts w:ascii="Arial" w:eastAsia="Calibri" w:hAnsi="Arial" w:cs="Arial"/>
                <w:kern w:val="3"/>
                <w:lang w:val="en-GB"/>
              </w:rPr>
              <w:t xml:space="preserve"> </w:t>
            </w:r>
            <w:r w:rsidRPr="00CB141A">
              <w:rPr>
                <w:rFonts w:ascii="Arial" w:eastAsia="Calibri" w:hAnsi="Arial" w:cs="Arial"/>
                <w:kern w:val="3"/>
                <w:lang w:val="en-GB"/>
              </w:rPr>
              <w:t xml:space="preserve">working group </w:t>
            </w:r>
            <w:r w:rsidR="002625D3" w:rsidRPr="00CB141A">
              <w:rPr>
                <w:rFonts w:ascii="Arial" w:eastAsia="Calibri" w:hAnsi="Arial" w:cs="Arial"/>
                <w:kern w:val="3"/>
                <w:lang w:val="en-GB"/>
              </w:rPr>
              <w:t xml:space="preserve">by providing good practices </w:t>
            </w:r>
            <w:r w:rsidR="00CC618B" w:rsidRPr="00CB141A">
              <w:rPr>
                <w:rFonts w:ascii="Arial" w:eastAsia="Calibri" w:hAnsi="Arial" w:cs="Arial"/>
                <w:kern w:val="3"/>
                <w:lang w:val="en-GB"/>
              </w:rPr>
              <w:t>and</w:t>
            </w:r>
            <w:r w:rsidRPr="00CB141A">
              <w:rPr>
                <w:rFonts w:ascii="Arial" w:eastAsia="Calibri" w:hAnsi="Arial" w:cs="Arial"/>
                <w:kern w:val="3"/>
                <w:lang w:val="en-GB"/>
              </w:rPr>
              <w:t xml:space="preserve"> </w:t>
            </w:r>
            <w:r w:rsidR="0082337E" w:rsidRPr="00CB141A">
              <w:rPr>
                <w:rFonts w:ascii="Arial" w:eastAsia="Calibri" w:hAnsi="Arial" w:cs="Arial"/>
                <w:kern w:val="3"/>
                <w:lang w:val="en-GB"/>
              </w:rPr>
              <w:t>drafting</w:t>
            </w:r>
            <w:r w:rsidRPr="00CB141A">
              <w:rPr>
                <w:rFonts w:ascii="Arial" w:eastAsia="Calibri" w:hAnsi="Arial" w:cs="Arial"/>
                <w:kern w:val="3"/>
                <w:lang w:val="en-GB"/>
              </w:rPr>
              <w:t xml:space="preserve"> conceptual changes </w:t>
            </w:r>
            <w:r w:rsidR="00CC618B" w:rsidRPr="00CB141A">
              <w:rPr>
                <w:rFonts w:ascii="Arial" w:eastAsia="Calibri" w:hAnsi="Arial" w:cs="Arial"/>
                <w:kern w:val="3"/>
                <w:lang w:val="en-GB"/>
              </w:rPr>
              <w:t>for</w:t>
            </w:r>
            <w:r w:rsidR="0082337E" w:rsidRPr="00CB141A">
              <w:rPr>
                <w:rFonts w:ascii="Arial" w:eastAsia="Calibri" w:hAnsi="Arial" w:cs="Arial"/>
                <w:kern w:val="3"/>
                <w:lang w:val="en-GB"/>
              </w:rPr>
              <w:t xml:space="preserve"> </w:t>
            </w:r>
            <w:r w:rsidRPr="00CB141A">
              <w:rPr>
                <w:rFonts w:ascii="Arial" w:eastAsia="Calibri" w:hAnsi="Arial" w:cs="Arial"/>
                <w:kern w:val="3"/>
                <w:lang w:val="en-GB"/>
              </w:rPr>
              <w:t xml:space="preserve">amendments to relevant laws and by-laws, including higher education, </w:t>
            </w:r>
            <w:r w:rsidRPr="00CB141A">
              <w:rPr>
                <w:rFonts w:ascii="Arial" w:eastAsia="Calibri" w:hAnsi="Arial" w:cs="Arial"/>
                <w:kern w:val="3"/>
                <w:lang w:val="en-GB"/>
              </w:rPr>
              <w:lastRenderedPageBreak/>
              <w:t>for the purpose of full implementation of RPL</w:t>
            </w:r>
            <w:r w:rsidR="00C1305B" w:rsidRPr="00CB141A">
              <w:rPr>
                <w:rFonts w:ascii="Arial" w:eastAsia="Calibri" w:hAnsi="Arial" w:cs="Arial"/>
                <w:kern w:val="3"/>
                <w:lang w:val="en-GB"/>
              </w:rPr>
              <w:t xml:space="preserve"> </w:t>
            </w:r>
            <w:r w:rsidR="00C1305B" w:rsidRPr="00563DA7">
              <w:rPr>
                <w:rFonts w:ascii="Arial" w:eastAsia="Calibri" w:hAnsi="Arial" w:cs="Arial"/>
                <w:kern w:val="3"/>
                <w:lang w:val="en-GB"/>
              </w:rPr>
              <w:t>and inputs for Report on the work of ‘legal assistance facility’ listing prepared new and/or revised existing laws and/or bylaws</w:t>
            </w:r>
            <w:r w:rsidR="007456F8">
              <w:rPr>
                <w:rFonts w:ascii="Arial" w:eastAsia="Calibri" w:hAnsi="Arial" w:cs="Arial"/>
                <w:kern w:val="3"/>
                <w:lang w:val="en-GB"/>
              </w:rPr>
              <w:t>;</w:t>
            </w:r>
          </w:p>
          <w:p w14:paraId="512587CC" w14:textId="7D0E7D44" w:rsidR="007D0496" w:rsidRPr="00563DA7" w:rsidRDefault="007D0496" w:rsidP="00CB141A">
            <w:pPr>
              <w:pStyle w:val="ListParagraph"/>
              <w:numPr>
                <w:ilvl w:val="0"/>
                <w:numId w:val="8"/>
              </w:numPr>
              <w:jc w:val="both"/>
              <w:rPr>
                <w:rFonts w:cstheme="minorHAnsi"/>
              </w:rPr>
            </w:pPr>
            <w:bookmarkStart w:id="2" w:name="_Hlk178871444"/>
            <w:bookmarkEnd w:id="1"/>
            <w:proofErr w:type="spellStart"/>
            <w:r w:rsidRPr="00CB141A">
              <w:rPr>
                <w:rFonts w:cstheme="minorHAnsi"/>
              </w:rPr>
              <w:t>Practical</w:t>
            </w:r>
            <w:proofErr w:type="spellEnd"/>
            <w:r w:rsidRPr="00CB141A">
              <w:rPr>
                <w:rFonts w:cstheme="minorHAnsi"/>
              </w:rPr>
              <w:t xml:space="preserve"> </w:t>
            </w:r>
            <w:proofErr w:type="spellStart"/>
            <w:r w:rsidRPr="00CB141A">
              <w:rPr>
                <w:rFonts w:cstheme="minorHAnsi"/>
              </w:rPr>
              <w:t>support</w:t>
            </w:r>
            <w:proofErr w:type="spellEnd"/>
            <w:r w:rsidRPr="00CB141A">
              <w:rPr>
                <w:rFonts w:cstheme="minorHAnsi"/>
              </w:rPr>
              <w:t xml:space="preserve"> </w:t>
            </w:r>
            <w:r w:rsidR="00500603" w:rsidRPr="00CB141A">
              <w:rPr>
                <w:rFonts w:cstheme="minorHAnsi"/>
              </w:rPr>
              <w:t xml:space="preserve">to </w:t>
            </w:r>
            <w:proofErr w:type="spellStart"/>
            <w:r w:rsidR="00500603" w:rsidRPr="00CB141A">
              <w:rPr>
                <w:rFonts w:cstheme="minorHAnsi"/>
              </w:rPr>
              <w:t>Beneficiary</w:t>
            </w:r>
            <w:proofErr w:type="spellEnd"/>
            <w:r w:rsidR="00500603" w:rsidRPr="00CB141A">
              <w:rPr>
                <w:rFonts w:cstheme="minorHAnsi"/>
              </w:rPr>
              <w:t xml:space="preserve"> </w:t>
            </w:r>
            <w:proofErr w:type="spellStart"/>
            <w:r w:rsidR="00500603" w:rsidRPr="00CB141A">
              <w:rPr>
                <w:rFonts w:cstheme="minorHAnsi"/>
              </w:rPr>
              <w:t>working</w:t>
            </w:r>
            <w:proofErr w:type="spellEnd"/>
            <w:r w:rsidR="00500603" w:rsidRPr="00CB141A">
              <w:rPr>
                <w:rFonts w:cstheme="minorHAnsi"/>
              </w:rPr>
              <w:t xml:space="preserve"> </w:t>
            </w:r>
            <w:proofErr w:type="spellStart"/>
            <w:r w:rsidR="00500603" w:rsidRPr="00CB141A">
              <w:rPr>
                <w:rFonts w:cstheme="minorHAnsi"/>
              </w:rPr>
              <w:t>group</w:t>
            </w:r>
            <w:proofErr w:type="spellEnd"/>
            <w:r w:rsidR="00500603" w:rsidRPr="00CB141A">
              <w:rPr>
                <w:rFonts w:cstheme="minorHAnsi"/>
              </w:rPr>
              <w:t xml:space="preserve"> </w:t>
            </w:r>
            <w:proofErr w:type="spellStart"/>
            <w:r w:rsidR="00500603" w:rsidRPr="00CB141A">
              <w:rPr>
                <w:rFonts w:cstheme="minorHAnsi"/>
              </w:rPr>
              <w:t>by</w:t>
            </w:r>
            <w:proofErr w:type="spellEnd"/>
            <w:r w:rsidR="00500603" w:rsidRPr="00CB141A">
              <w:rPr>
                <w:rFonts w:cstheme="minorHAnsi"/>
              </w:rPr>
              <w:t xml:space="preserve"> </w:t>
            </w:r>
            <w:proofErr w:type="spellStart"/>
            <w:r w:rsidR="00500603" w:rsidRPr="00CB141A">
              <w:rPr>
                <w:rFonts w:cstheme="minorHAnsi"/>
              </w:rPr>
              <w:t>providing</w:t>
            </w:r>
            <w:proofErr w:type="spellEnd"/>
            <w:r w:rsidR="00500603" w:rsidRPr="00CB141A">
              <w:rPr>
                <w:rFonts w:cstheme="minorHAnsi"/>
              </w:rPr>
              <w:t xml:space="preserve"> </w:t>
            </w:r>
            <w:proofErr w:type="spellStart"/>
            <w:r w:rsidR="00500603" w:rsidRPr="00CB141A">
              <w:rPr>
                <w:rFonts w:cstheme="minorHAnsi"/>
              </w:rPr>
              <w:t>good</w:t>
            </w:r>
            <w:proofErr w:type="spellEnd"/>
            <w:r w:rsidR="00500603" w:rsidRPr="00CB141A">
              <w:rPr>
                <w:rFonts w:cstheme="minorHAnsi"/>
              </w:rPr>
              <w:t xml:space="preserve"> </w:t>
            </w:r>
            <w:proofErr w:type="spellStart"/>
            <w:r w:rsidR="00500603" w:rsidRPr="00CB141A">
              <w:rPr>
                <w:rFonts w:cstheme="minorHAnsi"/>
              </w:rPr>
              <w:t>practices</w:t>
            </w:r>
            <w:proofErr w:type="spellEnd"/>
            <w:r w:rsidR="00500603" w:rsidRPr="00CB141A">
              <w:rPr>
                <w:rFonts w:cstheme="minorHAnsi"/>
              </w:rPr>
              <w:t xml:space="preserve"> </w:t>
            </w:r>
            <w:proofErr w:type="spellStart"/>
            <w:r w:rsidR="00500603" w:rsidRPr="00CB141A">
              <w:rPr>
                <w:rFonts w:cstheme="minorHAnsi"/>
              </w:rPr>
              <w:t>for</w:t>
            </w:r>
            <w:proofErr w:type="spellEnd"/>
            <w:r w:rsidR="00500603" w:rsidRPr="00CB141A">
              <w:rPr>
                <w:rFonts w:cstheme="minorHAnsi"/>
              </w:rPr>
              <w:t xml:space="preserve"> </w:t>
            </w:r>
            <w:proofErr w:type="spellStart"/>
            <w:r w:rsidR="00500603" w:rsidRPr="00CB141A">
              <w:rPr>
                <w:rFonts w:cstheme="minorHAnsi"/>
              </w:rPr>
              <w:t>the</w:t>
            </w:r>
            <w:proofErr w:type="spellEnd"/>
            <w:r w:rsidR="00500603" w:rsidRPr="00CB141A">
              <w:rPr>
                <w:rFonts w:cstheme="minorHAnsi"/>
              </w:rPr>
              <w:t xml:space="preserve"> establishment of a </w:t>
            </w:r>
            <w:proofErr w:type="spellStart"/>
            <w:r w:rsidR="00500603" w:rsidRPr="00CB141A">
              <w:rPr>
                <w:rFonts w:cstheme="minorHAnsi"/>
              </w:rPr>
              <w:t>national</w:t>
            </w:r>
            <w:proofErr w:type="spellEnd"/>
            <w:r w:rsidR="00500603" w:rsidRPr="00CB141A">
              <w:rPr>
                <w:rFonts w:cstheme="minorHAnsi"/>
              </w:rPr>
              <w:t xml:space="preserve"> </w:t>
            </w:r>
            <w:proofErr w:type="spellStart"/>
            <w:r w:rsidR="00500603" w:rsidRPr="00CB141A">
              <w:rPr>
                <w:rFonts w:cstheme="minorHAnsi"/>
              </w:rPr>
              <w:t>assessment</w:t>
            </w:r>
            <w:proofErr w:type="spellEnd"/>
            <w:r w:rsidR="00500603" w:rsidRPr="00CB141A">
              <w:rPr>
                <w:rFonts w:cstheme="minorHAnsi"/>
              </w:rPr>
              <w:t xml:space="preserve"> center</w:t>
            </w:r>
            <w:r w:rsidRPr="00CB141A">
              <w:rPr>
                <w:rFonts w:cstheme="minorHAnsi"/>
              </w:rPr>
              <w:t xml:space="preserve"> </w:t>
            </w:r>
            <w:proofErr w:type="spellStart"/>
            <w:r w:rsidR="00500603" w:rsidRPr="00CB141A">
              <w:rPr>
                <w:rFonts w:cstheme="minorHAnsi"/>
              </w:rPr>
              <w:t>for</w:t>
            </w:r>
            <w:proofErr w:type="spellEnd"/>
            <w:r w:rsidR="00500603" w:rsidRPr="00CB141A">
              <w:rPr>
                <w:rFonts w:cstheme="minorHAnsi"/>
              </w:rPr>
              <w:t xml:space="preserve"> RPL in </w:t>
            </w:r>
            <w:proofErr w:type="spellStart"/>
            <w:r w:rsidRPr="00CB141A">
              <w:rPr>
                <w:rFonts w:cstheme="minorHAnsi"/>
              </w:rPr>
              <w:t>the</w:t>
            </w:r>
            <w:proofErr w:type="spellEnd"/>
            <w:r w:rsidRPr="00CB141A">
              <w:rPr>
                <w:rFonts w:cstheme="minorHAnsi"/>
              </w:rPr>
              <w:t xml:space="preserve"> </w:t>
            </w:r>
            <w:proofErr w:type="spellStart"/>
            <w:r w:rsidRPr="00CB141A">
              <w:rPr>
                <w:rFonts w:cstheme="minorHAnsi"/>
              </w:rPr>
              <w:t>preparation</w:t>
            </w:r>
            <w:proofErr w:type="spellEnd"/>
            <w:r w:rsidRPr="00CB141A">
              <w:rPr>
                <w:rFonts w:cstheme="minorHAnsi"/>
              </w:rPr>
              <w:t xml:space="preserve"> of </w:t>
            </w:r>
            <w:proofErr w:type="spellStart"/>
            <w:r w:rsidRPr="00CB141A">
              <w:rPr>
                <w:rFonts w:cstheme="minorHAnsi"/>
              </w:rPr>
              <w:t>proposals</w:t>
            </w:r>
            <w:proofErr w:type="spellEnd"/>
            <w:r w:rsidRPr="00CB141A">
              <w:rPr>
                <w:rFonts w:cstheme="minorHAnsi"/>
              </w:rPr>
              <w:t xml:space="preserve"> </w:t>
            </w:r>
            <w:proofErr w:type="spellStart"/>
            <w:r w:rsidRPr="00CB141A">
              <w:rPr>
                <w:rFonts w:cstheme="minorHAnsi"/>
              </w:rPr>
              <w:t>for</w:t>
            </w:r>
            <w:proofErr w:type="spellEnd"/>
            <w:r w:rsidRPr="00CB141A">
              <w:rPr>
                <w:rFonts w:cstheme="minorHAnsi"/>
              </w:rPr>
              <w:t xml:space="preserve"> </w:t>
            </w:r>
            <w:proofErr w:type="spellStart"/>
            <w:r w:rsidRPr="00CB141A">
              <w:rPr>
                <w:rFonts w:cstheme="minorHAnsi"/>
              </w:rPr>
              <w:t>changes</w:t>
            </w:r>
            <w:proofErr w:type="spellEnd"/>
            <w:r w:rsidRPr="00CB141A">
              <w:rPr>
                <w:rFonts w:cstheme="minorHAnsi"/>
              </w:rPr>
              <w:t xml:space="preserve"> in pre-</w:t>
            </w:r>
            <w:proofErr w:type="spellStart"/>
            <w:r w:rsidRPr="00CB141A">
              <w:rPr>
                <w:rFonts w:cstheme="minorHAnsi"/>
              </w:rPr>
              <w:t>university</w:t>
            </w:r>
            <w:proofErr w:type="spellEnd"/>
            <w:r w:rsidRPr="00CB141A">
              <w:rPr>
                <w:rFonts w:cstheme="minorHAnsi"/>
              </w:rPr>
              <w:t xml:space="preserve"> </w:t>
            </w:r>
            <w:proofErr w:type="spellStart"/>
            <w:r w:rsidRPr="00CB141A">
              <w:rPr>
                <w:rFonts w:cstheme="minorHAnsi"/>
              </w:rPr>
              <w:t>adult</w:t>
            </w:r>
            <w:proofErr w:type="spellEnd"/>
            <w:r w:rsidRPr="00CB141A">
              <w:rPr>
                <w:rFonts w:cstheme="minorHAnsi"/>
              </w:rPr>
              <w:t xml:space="preserve"> </w:t>
            </w:r>
            <w:proofErr w:type="spellStart"/>
            <w:r w:rsidRPr="00CB141A">
              <w:rPr>
                <w:rFonts w:cstheme="minorHAnsi"/>
              </w:rPr>
              <w:t>education</w:t>
            </w:r>
            <w:proofErr w:type="spellEnd"/>
            <w:r w:rsidR="00520108">
              <w:rPr>
                <w:rFonts w:cstheme="minorHAnsi"/>
              </w:rPr>
              <w:t xml:space="preserve"> </w:t>
            </w:r>
            <w:r w:rsidR="00C1305B" w:rsidRPr="00563DA7">
              <w:rPr>
                <w:rFonts w:cstheme="minorHAnsi"/>
              </w:rPr>
              <w:t xml:space="preserve">and inputs </w:t>
            </w:r>
            <w:proofErr w:type="spellStart"/>
            <w:r w:rsidR="00C1305B" w:rsidRPr="00563DA7">
              <w:rPr>
                <w:rFonts w:cstheme="minorHAnsi"/>
              </w:rPr>
              <w:t>for</w:t>
            </w:r>
            <w:proofErr w:type="spellEnd"/>
            <w:r w:rsidR="00C1305B" w:rsidRPr="00563DA7">
              <w:rPr>
                <w:rFonts w:cstheme="minorHAnsi"/>
              </w:rPr>
              <w:t xml:space="preserve"> </w:t>
            </w:r>
            <w:proofErr w:type="spellStart"/>
            <w:r w:rsidR="00C1305B" w:rsidRPr="00563DA7">
              <w:rPr>
                <w:rFonts w:cstheme="minorHAnsi"/>
              </w:rPr>
              <w:t>Report</w:t>
            </w:r>
            <w:proofErr w:type="spellEnd"/>
            <w:r w:rsidR="00C1305B" w:rsidRPr="00563DA7">
              <w:rPr>
                <w:rFonts w:cstheme="minorHAnsi"/>
              </w:rPr>
              <w:t xml:space="preserve"> </w:t>
            </w:r>
            <w:proofErr w:type="spellStart"/>
            <w:r w:rsidR="00C1305B" w:rsidRPr="00563DA7">
              <w:rPr>
                <w:rFonts w:cstheme="minorHAnsi"/>
              </w:rPr>
              <w:t>on</w:t>
            </w:r>
            <w:proofErr w:type="spellEnd"/>
            <w:r w:rsidR="00C1305B" w:rsidRPr="00563DA7">
              <w:rPr>
                <w:rFonts w:cstheme="minorHAnsi"/>
              </w:rPr>
              <w:t xml:space="preserve"> </w:t>
            </w:r>
            <w:proofErr w:type="spellStart"/>
            <w:r w:rsidR="00C1305B" w:rsidRPr="00563DA7">
              <w:rPr>
                <w:rFonts w:cstheme="minorHAnsi"/>
              </w:rPr>
              <w:t>provided</w:t>
            </w:r>
            <w:proofErr w:type="spellEnd"/>
            <w:r w:rsidR="00C1305B" w:rsidRPr="00563DA7">
              <w:rPr>
                <w:rFonts w:cstheme="minorHAnsi"/>
              </w:rPr>
              <w:t xml:space="preserve"> </w:t>
            </w:r>
            <w:proofErr w:type="spellStart"/>
            <w:r w:rsidR="00C1305B" w:rsidRPr="00563DA7">
              <w:rPr>
                <w:rFonts w:cstheme="minorHAnsi"/>
              </w:rPr>
              <w:t>support</w:t>
            </w:r>
            <w:proofErr w:type="spellEnd"/>
            <w:r w:rsidR="00C1305B" w:rsidRPr="00563DA7">
              <w:rPr>
                <w:rFonts w:cstheme="minorHAnsi"/>
              </w:rPr>
              <w:t xml:space="preserve"> to </w:t>
            </w:r>
            <w:proofErr w:type="spellStart"/>
            <w:r w:rsidR="00C1305B" w:rsidRPr="00563DA7">
              <w:rPr>
                <w:rFonts w:cstheme="minorHAnsi"/>
              </w:rPr>
              <w:t>relevant</w:t>
            </w:r>
            <w:proofErr w:type="spellEnd"/>
            <w:r w:rsidR="00C1305B" w:rsidRPr="00563DA7">
              <w:rPr>
                <w:rFonts w:cstheme="minorHAnsi"/>
              </w:rPr>
              <w:t xml:space="preserve"> </w:t>
            </w:r>
            <w:proofErr w:type="spellStart"/>
            <w:r w:rsidR="00C1305B" w:rsidRPr="00563DA7">
              <w:rPr>
                <w:rFonts w:cstheme="minorHAnsi"/>
              </w:rPr>
              <w:t>working</w:t>
            </w:r>
            <w:proofErr w:type="spellEnd"/>
            <w:r w:rsidR="00C1305B" w:rsidRPr="00563DA7">
              <w:rPr>
                <w:rFonts w:cstheme="minorHAnsi"/>
              </w:rPr>
              <w:t xml:space="preserve"> </w:t>
            </w:r>
            <w:proofErr w:type="spellStart"/>
            <w:r w:rsidR="00C1305B" w:rsidRPr="00563DA7">
              <w:rPr>
                <w:rFonts w:cstheme="minorHAnsi"/>
              </w:rPr>
              <w:t>groups</w:t>
            </w:r>
            <w:bookmarkEnd w:id="2"/>
            <w:proofErr w:type="spellEnd"/>
            <w:r w:rsidR="00520108">
              <w:rPr>
                <w:rFonts w:cstheme="minorHAnsi"/>
              </w:rPr>
              <w:t>.</w:t>
            </w:r>
          </w:p>
        </w:tc>
      </w:tr>
      <w:tr w:rsidR="00905BE4" w:rsidRPr="00CE7F5A" w14:paraId="1B9DFB9A" w14:textId="77777777" w:rsidTr="0029198A">
        <w:trPr>
          <w:trHeight w:val="291"/>
          <w:jc w:val="center"/>
        </w:trPr>
        <w:tc>
          <w:tcPr>
            <w:tcW w:w="9715" w:type="dxa"/>
            <w:shd w:val="clear" w:color="auto" w:fill="00338D"/>
            <w:hideMark/>
          </w:tcPr>
          <w:p w14:paraId="0EDBA6E3" w14:textId="3EBF0671" w:rsidR="00BA1E15" w:rsidRPr="00CE7F5A" w:rsidRDefault="00A86EC6" w:rsidP="0029198A">
            <w:pPr>
              <w:pStyle w:val="NoSpacing"/>
              <w:spacing w:before="120" w:after="120" w:line="259" w:lineRule="auto"/>
              <w:jc w:val="both"/>
              <w:rPr>
                <w:rFonts w:cstheme="minorHAnsi"/>
                <w:b/>
                <w:bCs/>
                <w:smallCaps/>
                <w:color w:val="FFFFFF" w:themeColor="background1"/>
                <w:w w:val="200"/>
                <w:lang w:val="en-GB" w:eastAsia="it-IT"/>
              </w:rPr>
            </w:pPr>
            <w:r>
              <w:rPr>
                <w:rFonts w:cstheme="minorHAnsi"/>
                <w:b/>
                <w:bCs/>
                <w:color w:val="FFFFFF" w:themeColor="background1"/>
                <w:lang w:val="en-GB" w:eastAsia="it-IT"/>
              </w:rPr>
              <w:lastRenderedPageBreak/>
              <w:t xml:space="preserve">Position </w:t>
            </w:r>
            <w:r w:rsidR="00C63A57">
              <w:rPr>
                <w:rFonts w:cstheme="minorHAnsi"/>
                <w:b/>
                <w:bCs/>
                <w:color w:val="FFFFFF" w:themeColor="background1"/>
                <w:lang w:val="en-GB" w:eastAsia="it-IT"/>
              </w:rPr>
              <w:t>Requirements</w:t>
            </w:r>
          </w:p>
        </w:tc>
      </w:tr>
      <w:tr w:rsidR="0053231E" w:rsidRPr="0053231E" w14:paraId="5DCB964A" w14:textId="77777777" w:rsidTr="00DC09A4">
        <w:trPr>
          <w:trHeight w:val="613"/>
          <w:jc w:val="center"/>
        </w:trPr>
        <w:tc>
          <w:tcPr>
            <w:tcW w:w="9715" w:type="dxa"/>
            <w:hideMark/>
          </w:tcPr>
          <w:p w14:paraId="0FB809A7" w14:textId="77777777" w:rsidR="00A756A8" w:rsidRPr="0053231E" w:rsidRDefault="00A756A8" w:rsidP="008F6B18">
            <w:pPr>
              <w:tabs>
                <w:tab w:val="left" w:pos="1820"/>
                <w:tab w:val="left" w:pos="2054"/>
              </w:tabs>
              <w:spacing w:before="0" w:after="0" w:line="240" w:lineRule="auto"/>
              <w:rPr>
                <w:rFonts w:cstheme="minorHAnsi"/>
                <w:lang w:val="en-GB"/>
              </w:rPr>
            </w:pPr>
          </w:p>
          <w:p w14:paraId="7E16D0B2" w14:textId="77777777" w:rsidR="00827AED" w:rsidRPr="0053231E" w:rsidRDefault="00827AED" w:rsidP="008F6B18">
            <w:pPr>
              <w:tabs>
                <w:tab w:val="left" w:pos="1820"/>
                <w:tab w:val="left" w:pos="2054"/>
              </w:tabs>
              <w:spacing w:before="0" w:after="0" w:line="240" w:lineRule="auto"/>
              <w:rPr>
                <w:rFonts w:cstheme="minorHAnsi"/>
                <w:iCs/>
                <w:u w:val="single"/>
                <w:lang w:val="en-GB"/>
              </w:rPr>
            </w:pPr>
            <w:r w:rsidRPr="0053231E">
              <w:rPr>
                <w:rFonts w:cstheme="minorHAnsi"/>
                <w:iCs/>
                <w:u w:val="single"/>
                <w:lang w:val="en-GB"/>
              </w:rPr>
              <w:t>Qualification &amp; Skills</w:t>
            </w:r>
          </w:p>
          <w:p w14:paraId="5810B6C1" w14:textId="07E54657" w:rsidR="001E6FA2" w:rsidRPr="00656A83" w:rsidRDefault="001E6FA2" w:rsidP="008F6B18">
            <w:pPr>
              <w:pStyle w:val="ListParagraph"/>
              <w:numPr>
                <w:ilvl w:val="0"/>
                <w:numId w:val="8"/>
              </w:numPr>
              <w:spacing w:after="0" w:line="276" w:lineRule="auto"/>
              <w:jc w:val="both"/>
              <w:rPr>
                <w:rFonts w:cstheme="minorHAnsi"/>
                <w:lang w:val="en-US"/>
              </w:rPr>
            </w:pPr>
            <w:r w:rsidRPr="00656A83">
              <w:rPr>
                <w:rFonts w:cstheme="minorHAnsi"/>
                <w:lang w:val="en-US"/>
              </w:rPr>
              <w:t xml:space="preserve">University degree with minimum </w:t>
            </w:r>
            <w:r w:rsidR="00AA334B" w:rsidRPr="00656A83">
              <w:rPr>
                <w:rFonts w:cstheme="minorHAnsi"/>
                <w:lang w:val="en-US"/>
              </w:rPr>
              <w:t>4</w:t>
            </w:r>
            <w:r w:rsidRPr="00656A83">
              <w:rPr>
                <w:rFonts w:cstheme="minorHAnsi"/>
                <w:lang w:val="en-US"/>
              </w:rPr>
              <w:t xml:space="preserve"> years of studies (i.e. Bachelor’s degree) in relevant field – </w:t>
            </w:r>
            <w:r w:rsidR="00157D02" w:rsidRPr="00656A83">
              <w:rPr>
                <w:rFonts w:cstheme="minorHAnsi"/>
                <w:lang w:val="en-US"/>
              </w:rPr>
              <w:t xml:space="preserve">law, </w:t>
            </w:r>
            <w:r w:rsidRPr="00656A83">
              <w:rPr>
                <w:rFonts w:cstheme="minorHAnsi"/>
                <w:lang w:val="en-US"/>
              </w:rPr>
              <w:t>social</w:t>
            </w:r>
            <w:r w:rsidR="00520108">
              <w:rPr>
                <w:rFonts w:cstheme="minorHAnsi"/>
                <w:lang w:val="en-US"/>
              </w:rPr>
              <w:t xml:space="preserve"> sciences,</w:t>
            </w:r>
            <w:r w:rsidR="00B5304A">
              <w:rPr>
                <w:rFonts w:cstheme="minorHAnsi"/>
                <w:lang w:val="en-US"/>
              </w:rPr>
              <w:t xml:space="preserve"> natural </w:t>
            </w:r>
            <w:r w:rsidRPr="00656A83">
              <w:rPr>
                <w:rFonts w:cstheme="minorHAnsi"/>
                <w:lang w:val="en-US"/>
              </w:rPr>
              <w:t>sciences, economics,</w:t>
            </w:r>
            <w:r w:rsidR="00656A83">
              <w:rPr>
                <w:rFonts w:cstheme="minorHAnsi"/>
                <w:lang w:val="en-US"/>
              </w:rPr>
              <w:t xml:space="preserve"> </w:t>
            </w:r>
            <w:r w:rsidRPr="00656A83">
              <w:rPr>
                <w:rFonts w:cstheme="minorHAnsi"/>
                <w:lang w:val="en-US"/>
              </w:rPr>
              <w:t>etc.</w:t>
            </w:r>
            <w:r w:rsidR="005C56CC">
              <w:rPr>
                <w:rFonts w:cstheme="minorHAnsi"/>
                <w:lang w:val="en-US"/>
              </w:rPr>
              <w:t>;</w:t>
            </w:r>
            <w:r w:rsidRPr="00656A83">
              <w:rPr>
                <w:rFonts w:cstheme="minorHAnsi"/>
                <w:lang w:val="en-US"/>
              </w:rPr>
              <w:t xml:space="preserve"> </w:t>
            </w:r>
          </w:p>
          <w:p w14:paraId="03D872AD" w14:textId="7353E5ED" w:rsidR="00036B3B" w:rsidRPr="00656A83" w:rsidRDefault="00036B3B" w:rsidP="008F6B18">
            <w:pPr>
              <w:pStyle w:val="ListParagraph"/>
              <w:numPr>
                <w:ilvl w:val="0"/>
                <w:numId w:val="8"/>
              </w:numPr>
              <w:spacing w:after="0" w:line="276" w:lineRule="auto"/>
              <w:jc w:val="both"/>
              <w:rPr>
                <w:rFonts w:cstheme="minorHAnsi"/>
                <w:lang w:val="en-US"/>
              </w:rPr>
            </w:pPr>
            <w:r w:rsidRPr="00656A83">
              <w:rPr>
                <w:rFonts w:cstheme="minorHAnsi"/>
                <w:lang w:val="en-US"/>
              </w:rPr>
              <w:t>Master degree will be considered as an advantage</w:t>
            </w:r>
            <w:r w:rsidR="005C56CC">
              <w:rPr>
                <w:rFonts w:cstheme="minorHAnsi"/>
                <w:lang w:val="en-US"/>
              </w:rPr>
              <w:t>;</w:t>
            </w:r>
          </w:p>
          <w:p w14:paraId="143FF7E3" w14:textId="74A8BD50" w:rsidR="001E6FA2" w:rsidRPr="0053231E" w:rsidRDefault="001E6FA2" w:rsidP="008F6B18">
            <w:pPr>
              <w:pStyle w:val="ListParagraph"/>
              <w:numPr>
                <w:ilvl w:val="0"/>
                <w:numId w:val="8"/>
              </w:numPr>
              <w:spacing w:after="0" w:line="276" w:lineRule="auto"/>
              <w:jc w:val="both"/>
              <w:rPr>
                <w:rFonts w:cstheme="minorHAnsi"/>
                <w:lang w:val="en-US"/>
              </w:rPr>
            </w:pPr>
            <w:r w:rsidRPr="0053231E">
              <w:rPr>
                <w:rFonts w:cstheme="minorHAnsi"/>
                <w:lang w:val="en-US"/>
              </w:rPr>
              <w:t>Excellent communication and reporting skills</w:t>
            </w:r>
            <w:r w:rsidR="005C56CC">
              <w:rPr>
                <w:rFonts w:cstheme="minorHAnsi"/>
                <w:lang w:val="en-US"/>
              </w:rPr>
              <w:t>;</w:t>
            </w:r>
          </w:p>
          <w:p w14:paraId="537FB25E" w14:textId="79F01D8C" w:rsidR="001E6FA2" w:rsidRPr="00F2794D" w:rsidRDefault="001E6FA2" w:rsidP="008F6B18">
            <w:pPr>
              <w:pStyle w:val="ListParagraph"/>
              <w:numPr>
                <w:ilvl w:val="0"/>
                <w:numId w:val="8"/>
              </w:numPr>
              <w:spacing w:after="0" w:line="276" w:lineRule="auto"/>
              <w:jc w:val="both"/>
              <w:rPr>
                <w:rFonts w:cstheme="minorHAnsi"/>
                <w:lang w:val="en-US"/>
              </w:rPr>
            </w:pPr>
            <w:r w:rsidRPr="0053231E">
              <w:rPr>
                <w:rFonts w:cstheme="minorHAnsi"/>
                <w:lang w:val="en-US"/>
              </w:rPr>
              <w:t>Fluency in written and spoken English</w:t>
            </w:r>
            <w:r w:rsidR="00F2794D">
              <w:rPr>
                <w:rFonts w:cstheme="minorHAnsi"/>
                <w:lang w:val="en-US"/>
              </w:rPr>
              <w:t xml:space="preserve">, </w:t>
            </w:r>
            <w:r w:rsidR="00F2794D" w:rsidRPr="00F2794D">
              <w:rPr>
                <w:rFonts w:cstheme="minorHAnsi"/>
                <w:lang w:val="en-US"/>
              </w:rPr>
              <w:t>knowledge of Serbian would be considered as an advantage</w:t>
            </w:r>
            <w:r w:rsidR="005C56CC" w:rsidRPr="00F2794D">
              <w:rPr>
                <w:rFonts w:cstheme="minorHAnsi"/>
                <w:lang w:val="en-US"/>
              </w:rPr>
              <w:t>;</w:t>
            </w:r>
          </w:p>
          <w:p w14:paraId="7A4944AE" w14:textId="64EAA560" w:rsidR="00827AED" w:rsidRPr="0053231E" w:rsidRDefault="001E6FA2" w:rsidP="008F6B18">
            <w:pPr>
              <w:pStyle w:val="ListParagraph"/>
              <w:numPr>
                <w:ilvl w:val="0"/>
                <w:numId w:val="8"/>
              </w:numPr>
              <w:spacing w:after="0" w:line="276" w:lineRule="auto"/>
              <w:jc w:val="both"/>
              <w:rPr>
                <w:rFonts w:cstheme="minorHAnsi"/>
                <w:lang w:val="en-US"/>
              </w:rPr>
            </w:pPr>
            <w:r w:rsidRPr="0053231E">
              <w:rPr>
                <w:rFonts w:cstheme="minorHAnsi"/>
                <w:lang w:val="en-US"/>
              </w:rPr>
              <w:t>Adequate computer literacy</w:t>
            </w:r>
            <w:r w:rsidR="00827AED" w:rsidRPr="0053231E">
              <w:rPr>
                <w:rFonts w:cstheme="minorHAnsi"/>
                <w:lang w:val="en-US"/>
              </w:rPr>
              <w:t xml:space="preserve">. </w:t>
            </w:r>
          </w:p>
          <w:p w14:paraId="67DCB940" w14:textId="77777777" w:rsidR="00827AED" w:rsidRPr="0053231E" w:rsidRDefault="00827AED" w:rsidP="008F6B18">
            <w:pPr>
              <w:pStyle w:val="ListParagraph"/>
              <w:spacing w:after="0" w:line="276" w:lineRule="auto"/>
              <w:ind w:left="360"/>
              <w:jc w:val="both"/>
              <w:rPr>
                <w:rFonts w:cstheme="minorHAnsi"/>
                <w:lang w:val="en-US"/>
              </w:rPr>
            </w:pPr>
          </w:p>
          <w:p w14:paraId="19BBB7C6" w14:textId="77777777" w:rsidR="00827AED" w:rsidRPr="0053231E" w:rsidRDefault="00827AED" w:rsidP="008F6B18">
            <w:pPr>
              <w:tabs>
                <w:tab w:val="left" w:pos="1134"/>
              </w:tabs>
              <w:autoSpaceDE w:val="0"/>
              <w:autoSpaceDN w:val="0"/>
              <w:adjustRightInd w:val="0"/>
              <w:spacing w:before="0" w:after="0" w:line="240" w:lineRule="auto"/>
              <w:rPr>
                <w:rFonts w:cstheme="minorHAnsi"/>
                <w:bCs/>
                <w:iCs/>
                <w:u w:val="single"/>
                <w:lang w:val="en-GB"/>
              </w:rPr>
            </w:pPr>
            <w:r w:rsidRPr="0053231E">
              <w:rPr>
                <w:rFonts w:cstheme="minorHAnsi"/>
                <w:bCs/>
                <w:iCs/>
                <w:u w:val="single"/>
                <w:lang w:val="en-GB"/>
              </w:rPr>
              <w:t>General Professional Experience</w:t>
            </w:r>
          </w:p>
          <w:p w14:paraId="2177A127" w14:textId="3926A103" w:rsidR="003601DA" w:rsidRPr="0053231E" w:rsidRDefault="003601DA" w:rsidP="008F6B18">
            <w:pPr>
              <w:pStyle w:val="ListParagraph"/>
              <w:numPr>
                <w:ilvl w:val="0"/>
                <w:numId w:val="8"/>
              </w:numPr>
              <w:spacing w:after="0" w:line="276" w:lineRule="auto"/>
              <w:jc w:val="both"/>
              <w:rPr>
                <w:rFonts w:cstheme="minorHAnsi"/>
                <w:lang w:val="en-US"/>
              </w:rPr>
            </w:pPr>
            <w:r w:rsidRPr="0053231E">
              <w:rPr>
                <w:rFonts w:cstheme="minorHAnsi"/>
                <w:lang w:val="en-US"/>
              </w:rPr>
              <w:t xml:space="preserve">Minimum </w:t>
            </w:r>
            <w:r w:rsidR="00656A83">
              <w:rPr>
                <w:rFonts w:cstheme="minorHAnsi"/>
                <w:lang w:val="en-US"/>
              </w:rPr>
              <w:t>10</w:t>
            </w:r>
            <w:r w:rsidRPr="0053231E">
              <w:rPr>
                <w:rFonts w:cstheme="minorHAnsi"/>
                <w:lang w:val="en-US"/>
              </w:rPr>
              <w:t xml:space="preserve"> years of </w:t>
            </w:r>
            <w:r w:rsidR="00656A83">
              <w:rPr>
                <w:rFonts w:cstheme="minorHAnsi"/>
                <w:lang w:val="en-US"/>
              </w:rPr>
              <w:t xml:space="preserve">general </w:t>
            </w:r>
            <w:r w:rsidRPr="0053231E">
              <w:rPr>
                <w:rFonts w:cstheme="minorHAnsi"/>
                <w:lang w:val="en-US"/>
              </w:rPr>
              <w:t>professional experience</w:t>
            </w:r>
            <w:r w:rsidR="0086739B">
              <w:rPr>
                <w:rFonts w:cstheme="minorHAnsi"/>
                <w:lang w:val="en-US"/>
              </w:rPr>
              <w:t>.</w:t>
            </w:r>
          </w:p>
          <w:p w14:paraId="48EABF65" w14:textId="77777777" w:rsidR="008E44AF" w:rsidRDefault="008E44AF" w:rsidP="008F6B18">
            <w:pPr>
              <w:tabs>
                <w:tab w:val="left" w:pos="1134"/>
              </w:tabs>
              <w:autoSpaceDE w:val="0"/>
              <w:autoSpaceDN w:val="0"/>
              <w:adjustRightInd w:val="0"/>
              <w:spacing w:before="0" w:after="0" w:line="240" w:lineRule="auto"/>
              <w:rPr>
                <w:rFonts w:cstheme="minorHAnsi"/>
                <w:bCs/>
                <w:iCs/>
                <w:u w:val="single"/>
                <w:lang w:val="en-GB"/>
              </w:rPr>
            </w:pPr>
          </w:p>
          <w:p w14:paraId="3B2FF4D1" w14:textId="4A195550" w:rsidR="00827AED" w:rsidRPr="00CB141A" w:rsidRDefault="00827AED" w:rsidP="008F6B18">
            <w:pPr>
              <w:tabs>
                <w:tab w:val="left" w:pos="1134"/>
              </w:tabs>
              <w:autoSpaceDE w:val="0"/>
              <w:autoSpaceDN w:val="0"/>
              <w:adjustRightInd w:val="0"/>
              <w:spacing w:before="0" w:after="0" w:line="240" w:lineRule="auto"/>
              <w:rPr>
                <w:rFonts w:cstheme="minorHAnsi"/>
                <w:bCs/>
                <w:iCs/>
                <w:u w:val="single"/>
                <w:lang w:val="en-GB"/>
              </w:rPr>
            </w:pPr>
            <w:r w:rsidRPr="00CB141A">
              <w:rPr>
                <w:rFonts w:cstheme="minorHAnsi"/>
                <w:bCs/>
                <w:iCs/>
                <w:u w:val="single"/>
                <w:lang w:val="en-GB"/>
              </w:rPr>
              <w:t>Specific Professional Experiences</w:t>
            </w:r>
          </w:p>
          <w:p w14:paraId="0F12A479" w14:textId="3BAD8A4A" w:rsidR="00CC618B" w:rsidRPr="00CB141A" w:rsidRDefault="00A96C95" w:rsidP="00F2794D">
            <w:pPr>
              <w:pStyle w:val="ListParagraph"/>
              <w:numPr>
                <w:ilvl w:val="0"/>
                <w:numId w:val="8"/>
              </w:numPr>
              <w:spacing w:after="0" w:line="276" w:lineRule="auto"/>
              <w:jc w:val="both"/>
              <w:rPr>
                <w:rFonts w:cstheme="minorHAnsi"/>
                <w:lang w:val="en-US"/>
              </w:rPr>
            </w:pPr>
            <w:r w:rsidRPr="00CB141A">
              <w:rPr>
                <w:rFonts w:cstheme="minorHAnsi"/>
                <w:lang w:val="en-US"/>
              </w:rPr>
              <w:t>Minimum 5 years of</w:t>
            </w:r>
            <w:r w:rsidR="007420EA" w:rsidRPr="00CB141A">
              <w:rPr>
                <w:rFonts w:cstheme="minorHAnsi"/>
                <w:lang w:val="en-US"/>
              </w:rPr>
              <w:t xml:space="preserve"> </w:t>
            </w:r>
            <w:r w:rsidR="00DC09A4" w:rsidRPr="00CB141A">
              <w:rPr>
                <w:rFonts w:cstheme="minorHAnsi"/>
                <w:lang w:val="en-US"/>
              </w:rPr>
              <w:t xml:space="preserve">specific </w:t>
            </w:r>
            <w:r w:rsidR="007420EA" w:rsidRPr="00CB141A">
              <w:rPr>
                <w:rFonts w:cstheme="minorHAnsi"/>
                <w:lang w:val="en-US"/>
              </w:rPr>
              <w:t>experience</w:t>
            </w:r>
            <w:r w:rsidR="00C9011C" w:rsidRPr="00CB141A">
              <w:rPr>
                <w:rFonts w:cstheme="minorHAnsi"/>
                <w:lang w:val="en-US"/>
              </w:rPr>
              <w:t xml:space="preserve"> as </w:t>
            </w:r>
            <w:r w:rsidR="00CC618B" w:rsidRPr="00CB141A">
              <w:rPr>
                <w:rFonts w:cstheme="minorHAnsi"/>
                <w:lang w:val="en-US"/>
              </w:rPr>
              <w:t>an</w:t>
            </w:r>
            <w:r w:rsidR="00C9011C" w:rsidRPr="00CB141A">
              <w:rPr>
                <w:rFonts w:cstheme="minorHAnsi"/>
                <w:lang w:val="en-US"/>
              </w:rPr>
              <w:t xml:space="preserve"> expert</w:t>
            </w:r>
            <w:r w:rsidR="007420EA" w:rsidRPr="00CB141A">
              <w:rPr>
                <w:rFonts w:cstheme="minorHAnsi"/>
                <w:lang w:val="en-US"/>
              </w:rPr>
              <w:t xml:space="preserve"> in </w:t>
            </w:r>
            <w:r w:rsidR="00CC618B" w:rsidRPr="00CB141A">
              <w:rPr>
                <w:rFonts w:cstheme="minorHAnsi"/>
                <w:lang w:val="en-US"/>
              </w:rPr>
              <w:t>conducting analysis</w:t>
            </w:r>
            <w:r w:rsidR="007D0496" w:rsidRPr="00CB141A">
              <w:rPr>
                <w:rFonts w:cstheme="minorHAnsi"/>
                <w:lang w:val="en-US"/>
              </w:rPr>
              <w:t xml:space="preserve"> in education</w:t>
            </w:r>
            <w:r w:rsidR="00F2794D" w:rsidRPr="00CB141A">
              <w:rPr>
                <w:rFonts w:cstheme="minorHAnsi"/>
                <w:lang w:val="en-US"/>
              </w:rPr>
              <w:t>;</w:t>
            </w:r>
          </w:p>
          <w:p w14:paraId="51B79C0E" w14:textId="68C1CA42" w:rsidR="00A96C95" w:rsidRPr="00CB141A" w:rsidRDefault="00CC618B" w:rsidP="00F2794D">
            <w:pPr>
              <w:pStyle w:val="ListParagraph"/>
              <w:numPr>
                <w:ilvl w:val="0"/>
                <w:numId w:val="8"/>
              </w:numPr>
              <w:spacing w:after="0" w:line="276" w:lineRule="auto"/>
              <w:jc w:val="both"/>
              <w:rPr>
                <w:rFonts w:cstheme="minorHAnsi"/>
                <w:lang w:val="en-US"/>
              </w:rPr>
            </w:pPr>
            <w:r w:rsidRPr="00CB141A">
              <w:rPr>
                <w:rFonts w:cstheme="minorHAnsi"/>
                <w:lang w:val="en-US"/>
              </w:rPr>
              <w:t>Experience in developing and implementing lifelong learning policy tools</w:t>
            </w:r>
            <w:r w:rsidR="00F2794D" w:rsidRPr="00CB141A">
              <w:rPr>
                <w:rFonts w:cstheme="minorHAnsi"/>
                <w:lang w:val="en-US"/>
              </w:rPr>
              <w:t>;</w:t>
            </w:r>
          </w:p>
          <w:p w14:paraId="582236E0" w14:textId="0D7EDD24" w:rsidR="007D0496" w:rsidRPr="00CB141A" w:rsidRDefault="007D0496" w:rsidP="00F2794D">
            <w:pPr>
              <w:pStyle w:val="ListParagraph"/>
              <w:numPr>
                <w:ilvl w:val="0"/>
                <w:numId w:val="8"/>
              </w:numPr>
              <w:spacing w:after="0" w:line="276" w:lineRule="auto"/>
              <w:jc w:val="both"/>
              <w:rPr>
                <w:rFonts w:cstheme="minorHAnsi"/>
                <w:lang w:val="en-US"/>
              </w:rPr>
            </w:pPr>
            <w:r w:rsidRPr="00CB141A">
              <w:rPr>
                <w:rFonts w:cstheme="minorHAnsi"/>
                <w:lang w:val="en-US"/>
              </w:rPr>
              <w:t>Experience in setting up a national qualifications’ framework</w:t>
            </w:r>
            <w:r w:rsidR="00F2794D" w:rsidRPr="00CB141A">
              <w:rPr>
                <w:rFonts w:cstheme="minorHAnsi"/>
                <w:lang w:val="en-US"/>
              </w:rPr>
              <w:t>;</w:t>
            </w:r>
            <w:r w:rsidR="002625D3" w:rsidRPr="00CB141A">
              <w:rPr>
                <w:rFonts w:cstheme="minorHAnsi"/>
                <w:lang w:val="en-US"/>
              </w:rPr>
              <w:t xml:space="preserve"> </w:t>
            </w:r>
          </w:p>
          <w:p w14:paraId="040D3926" w14:textId="5EC5B88E" w:rsidR="00CC618B" w:rsidRPr="00CB141A" w:rsidRDefault="00CC618B" w:rsidP="00F2794D">
            <w:pPr>
              <w:pStyle w:val="ListParagraph"/>
              <w:numPr>
                <w:ilvl w:val="0"/>
                <w:numId w:val="8"/>
              </w:numPr>
              <w:spacing w:after="0" w:line="276" w:lineRule="auto"/>
              <w:jc w:val="both"/>
              <w:rPr>
                <w:rFonts w:cstheme="minorHAnsi"/>
                <w:lang w:val="en-US"/>
              </w:rPr>
            </w:pPr>
            <w:r w:rsidRPr="00CB141A">
              <w:rPr>
                <w:rFonts w:cstheme="minorHAnsi"/>
                <w:lang w:val="en-US"/>
              </w:rPr>
              <w:t>Experience in analyzing/preparing legal acts regarding vocational education</w:t>
            </w:r>
            <w:r w:rsidR="00F2794D" w:rsidRPr="00CB141A">
              <w:rPr>
                <w:rFonts w:cstheme="minorHAnsi"/>
                <w:lang w:val="en-US"/>
              </w:rPr>
              <w:t>;</w:t>
            </w:r>
          </w:p>
          <w:p w14:paraId="33A0041F" w14:textId="62461632" w:rsidR="007D0496" w:rsidRPr="00CB141A" w:rsidRDefault="007D0496" w:rsidP="00F2794D">
            <w:pPr>
              <w:pStyle w:val="ListParagraph"/>
              <w:numPr>
                <w:ilvl w:val="0"/>
                <w:numId w:val="8"/>
              </w:numPr>
              <w:spacing w:after="0" w:line="276" w:lineRule="auto"/>
              <w:jc w:val="both"/>
              <w:rPr>
                <w:rFonts w:cstheme="minorHAnsi"/>
                <w:lang w:val="en-US"/>
              </w:rPr>
            </w:pPr>
            <w:r w:rsidRPr="00CB141A">
              <w:rPr>
                <w:rFonts w:cstheme="minorHAnsi"/>
                <w:lang w:val="en-US"/>
              </w:rPr>
              <w:t xml:space="preserve">Experience </w:t>
            </w:r>
            <w:r w:rsidR="00F2794D" w:rsidRPr="00CB141A">
              <w:rPr>
                <w:rFonts w:cstheme="minorHAnsi"/>
                <w:lang w:val="en-US"/>
              </w:rPr>
              <w:t xml:space="preserve">in </w:t>
            </w:r>
            <w:r w:rsidRPr="00CB141A">
              <w:rPr>
                <w:rFonts w:cstheme="minorHAnsi"/>
                <w:lang w:val="en-US"/>
              </w:rPr>
              <w:t xml:space="preserve">introducing new concepts in </w:t>
            </w:r>
            <w:proofErr w:type="spellStart"/>
            <w:r w:rsidR="00B5304A" w:rsidRPr="00CB141A">
              <w:rPr>
                <w:rFonts w:cstheme="minorHAnsi"/>
                <w:lang w:val="en-US"/>
              </w:rPr>
              <w:t>non</w:t>
            </w:r>
            <w:r w:rsidRPr="00CB141A">
              <w:rPr>
                <w:rFonts w:cstheme="minorHAnsi"/>
                <w:lang w:val="en-US"/>
              </w:rPr>
              <w:t>formal</w:t>
            </w:r>
            <w:proofErr w:type="spellEnd"/>
            <w:r w:rsidR="00CC618B" w:rsidRPr="00CB141A">
              <w:rPr>
                <w:rFonts w:cstheme="minorHAnsi"/>
                <w:lang w:val="en-US"/>
              </w:rPr>
              <w:t>/</w:t>
            </w:r>
            <w:r w:rsidRPr="00CB141A">
              <w:rPr>
                <w:rFonts w:cstheme="minorHAnsi"/>
                <w:lang w:val="en-US"/>
              </w:rPr>
              <w:t>formal education</w:t>
            </w:r>
            <w:r w:rsidR="00F2794D" w:rsidRPr="00CB141A">
              <w:rPr>
                <w:rFonts w:cstheme="minorHAnsi"/>
                <w:lang w:val="en-US"/>
              </w:rPr>
              <w:t>;</w:t>
            </w:r>
          </w:p>
          <w:p w14:paraId="1C1D984A" w14:textId="7B368125" w:rsidR="007D0496" w:rsidRPr="00CB141A" w:rsidRDefault="007D0496" w:rsidP="00F2794D">
            <w:pPr>
              <w:pStyle w:val="ListParagraph"/>
              <w:numPr>
                <w:ilvl w:val="0"/>
                <w:numId w:val="8"/>
              </w:numPr>
              <w:spacing w:after="0" w:line="276" w:lineRule="auto"/>
              <w:jc w:val="both"/>
              <w:rPr>
                <w:rFonts w:cstheme="minorHAnsi"/>
                <w:lang w:val="en-US"/>
              </w:rPr>
            </w:pPr>
            <w:r w:rsidRPr="00CB141A">
              <w:rPr>
                <w:rFonts w:cstheme="minorHAnsi"/>
                <w:lang w:val="en-US"/>
              </w:rPr>
              <w:t xml:space="preserve">Experience in </w:t>
            </w:r>
            <w:r w:rsidR="00CC618B" w:rsidRPr="00CB141A">
              <w:rPr>
                <w:rFonts w:cstheme="minorHAnsi"/>
                <w:lang w:val="en-US"/>
              </w:rPr>
              <w:t xml:space="preserve">introducing </w:t>
            </w:r>
            <w:r w:rsidRPr="00CB141A">
              <w:rPr>
                <w:rFonts w:cstheme="minorHAnsi"/>
                <w:lang w:val="en-US"/>
              </w:rPr>
              <w:t>national</w:t>
            </w:r>
            <w:r w:rsidR="00CC618B" w:rsidRPr="00CB141A">
              <w:rPr>
                <w:rFonts w:cstheme="minorHAnsi"/>
                <w:lang w:val="en-US"/>
              </w:rPr>
              <w:t>/local</w:t>
            </w:r>
            <w:r w:rsidRPr="00CB141A">
              <w:rPr>
                <w:rFonts w:cstheme="minorHAnsi"/>
                <w:lang w:val="en-US"/>
              </w:rPr>
              <w:t xml:space="preserve"> centers for assessing competences</w:t>
            </w:r>
            <w:r w:rsidR="00F2794D" w:rsidRPr="00CB141A">
              <w:rPr>
                <w:rFonts w:cstheme="minorHAnsi"/>
                <w:lang w:val="en-US"/>
              </w:rPr>
              <w:t>;</w:t>
            </w:r>
            <w:r w:rsidRPr="00CB141A">
              <w:rPr>
                <w:rFonts w:cstheme="minorHAnsi"/>
                <w:lang w:val="en-US"/>
              </w:rPr>
              <w:t xml:space="preserve"> </w:t>
            </w:r>
          </w:p>
          <w:p w14:paraId="66B98058" w14:textId="0C8928C3" w:rsidR="00F2794D" w:rsidRPr="00CB141A" w:rsidRDefault="00B5304A" w:rsidP="00F2794D">
            <w:pPr>
              <w:pStyle w:val="ListParagraph"/>
              <w:numPr>
                <w:ilvl w:val="0"/>
                <w:numId w:val="8"/>
              </w:numPr>
              <w:spacing w:after="0" w:line="276" w:lineRule="auto"/>
              <w:jc w:val="both"/>
              <w:rPr>
                <w:rFonts w:cstheme="minorHAnsi"/>
                <w:lang w:val="en-US"/>
              </w:rPr>
            </w:pPr>
            <w:r w:rsidRPr="00CB141A">
              <w:rPr>
                <w:rFonts w:cstheme="minorHAnsi"/>
                <w:lang w:val="en-US"/>
              </w:rPr>
              <w:t xml:space="preserve">Experience </w:t>
            </w:r>
            <w:r w:rsidR="00F2794D" w:rsidRPr="00CB141A">
              <w:rPr>
                <w:rFonts w:cstheme="minorHAnsi"/>
                <w:lang w:val="en-US"/>
              </w:rPr>
              <w:t xml:space="preserve">in </w:t>
            </w:r>
            <w:r w:rsidRPr="00CB141A">
              <w:rPr>
                <w:rFonts w:cstheme="minorHAnsi"/>
                <w:lang w:val="en-US"/>
              </w:rPr>
              <w:t>working with National Working Groups tasked with changing concepts or legislation</w:t>
            </w:r>
            <w:r w:rsidR="00F2794D" w:rsidRPr="00CB141A">
              <w:rPr>
                <w:rFonts w:cstheme="minorHAnsi"/>
                <w:lang w:val="en-US"/>
              </w:rPr>
              <w:t>;</w:t>
            </w:r>
            <w:r w:rsidRPr="00CB141A">
              <w:rPr>
                <w:rFonts w:cstheme="minorHAnsi"/>
                <w:lang w:val="en-US"/>
              </w:rPr>
              <w:t xml:space="preserve"> </w:t>
            </w:r>
          </w:p>
          <w:p w14:paraId="5CA71940" w14:textId="77777777" w:rsidR="00CB141A" w:rsidRDefault="000B0C1F" w:rsidP="00CB141A">
            <w:pPr>
              <w:pStyle w:val="ListParagraph"/>
              <w:numPr>
                <w:ilvl w:val="0"/>
                <w:numId w:val="8"/>
              </w:numPr>
              <w:spacing w:after="0" w:line="276" w:lineRule="auto"/>
              <w:jc w:val="both"/>
              <w:rPr>
                <w:rFonts w:cstheme="minorHAnsi"/>
                <w:lang w:val="en-US"/>
              </w:rPr>
            </w:pPr>
            <w:r w:rsidRPr="00CB141A">
              <w:rPr>
                <w:rFonts w:cstheme="minorHAnsi"/>
                <w:lang w:val="en-US"/>
              </w:rPr>
              <w:t>K</w:t>
            </w:r>
            <w:r w:rsidR="00107322" w:rsidRPr="00CB141A">
              <w:rPr>
                <w:rFonts w:cstheme="minorHAnsi"/>
                <w:lang w:val="en-US"/>
              </w:rPr>
              <w:t>nowledge and understanding of NQFS in the Republic of Serbia will be considered as an advantage;</w:t>
            </w:r>
          </w:p>
          <w:p w14:paraId="5C8462B5" w14:textId="7AE5CAEE" w:rsidR="00DC09A4" w:rsidRPr="00CB141A" w:rsidRDefault="00F2794D" w:rsidP="00CB141A">
            <w:pPr>
              <w:pStyle w:val="ListParagraph"/>
              <w:numPr>
                <w:ilvl w:val="0"/>
                <w:numId w:val="8"/>
              </w:numPr>
              <w:spacing w:after="0" w:line="276" w:lineRule="auto"/>
              <w:jc w:val="both"/>
              <w:rPr>
                <w:rFonts w:cstheme="minorHAnsi"/>
                <w:lang w:val="en-US"/>
              </w:rPr>
            </w:pPr>
            <w:proofErr w:type="spellStart"/>
            <w:r w:rsidRPr="00CB141A">
              <w:rPr>
                <w:rFonts w:cstheme="minorHAnsi"/>
              </w:rPr>
              <w:t>Experience</w:t>
            </w:r>
            <w:proofErr w:type="spellEnd"/>
            <w:r w:rsidRPr="00CB141A">
              <w:rPr>
                <w:rFonts w:cstheme="minorHAnsi"/>
              </w:rPr>
              <w:t xml:space="preserve"> in </w:t>
            </w:r>
            <w:proofErr w:type="spellStart"/>
            <w:r w:rsidRPr="00CB141A">
              <w:rPr>
                <w:rFonts w:cstheme="minorHAnsi"/>
              </w:rPr>
              <w:t>working</w:t>
            </w:r>
            <w:proofErr w:type="spellEnd"/>
            <w:r w:rsidRPr="00CB141A">
              <w:rPr>
                <w:rFonts w:cstheme="minorHAnsi"/>
              </w:rPr>
              <w:t xml:space="preserve"> </w:t>
            </w:r>
            <w:proofErr w:type="spellStart"/>
            <w:r w:rsidRPr="00CB141A">
              <w:rPr>
                <w:rFonts w:cstheme="minorHAnsi"/>
              </w:rPr>
              <w:t>on</w:t>
            </w:r>
            <w:proofErr w:type="spellEnd"/>
            <w:r w:rsidRPr="00CB141A">
              <w:rPr>
                <w:rFonts w:cstheme="minorHAnsi"/>
              </w:rPr>
              <w:t xml:space="preserve"> EU and/</w:t>
            </w:r>
            <w:proofErr w:type="spellStart"/>
            <w:r w:rsidRPr="00CB141A">
              <w:rPr>
                <w:rFonts w:cstheme="minorHAnsi"/>
              </w:rPr>
              <w:t>or</w:t>
            </w:r>
            <w:proofErr w:type="spellEnd"/>
            <w:r w:rsidRPr="00CB141A">
              <w:rPr>
                <w:rFonts w:cstheme="minorHAnsi"/>
              </w:rPr>
              <w:t xml:space="preserve"> </w:t>
            </w:r>
            <w:proofErr w:type="spellStart"/>
            <w:r w:rsidRPr="00CB141A">
              <w:rPr>
                <w:rFonts w:cstheme="minorHAnsi"/>
              </w:rPr>
              <w:t>other</w:t>
            </w:r>
            <w:proofErr w:type="spellEnd"/>
            <w:r w:rsidRPr="00CB141A">
              <w:rPr>
                <w:rFonts w:cstheme="minorHAnsi"/>
              </w:rPr>
              <w:t xml:space="preserve"> </w:t>
            </w:r>
            <w:proofErr w:type="spellStart"/>
            <w:r w:rsidRPr="00CB141A">
              <w:rPr>
                <w:rFonts w:cstheme="minorHAnsi"/>
              </w:rPr>
              <w:t>donor</w:t>
            </w:r>
            <w:proofErr w:type="spellEnd"/>
            <w:r w:rsidRPr="00CB141A">
              <w:rPr>
                <w:rFonts w:cstheme="minorHAnsi"/>
              </w:rPr>
              <w:t xml:space="preserve"> </w:t>
            </w:r>
            <w:proofErr w:type="spellStart"/>
            <w:r w:rsidRPr="00CB141A">
              <w:rPr>
                <w:rFonts w:cstheme="minorHAnsi"/>
              </w:rPr>
              <w:t>funded</w:t>
            </w:r>
            <w:proofErr w:type="spellEnd"/>
            <w:r w:rsidRPr="00CB141A">
              <w:rPr>
                <w:rFonts w:cstheme="minorHAnsi"/>
              </w:rPr>
              <w:t xml:space="preserve"> </w:t>
            </w:r>
            <w:proofErr w:type="spellStart"/>
            <w:r w:rsidRPr="00CB141A">
              <w:rPr>
                <w:rFonts w:cstheme="minorHAnsi"/>
              </w:rPr>
              <w:t>projects</w:t>
            </w:r>
            <w:proofErr w:type="spellEnd"/>
            <w:r w:rsidRPr="00CB141A">
              <w:rPr>
                <w:rFonts w:cstheme="minorHAnsi"/>
              </w:rPr>
              <w:t xml:space="preserve"> </w:t>
            </w:r>
            <w:proofErr w:type="spellStart"/>
            <w:r w:rsidRPr="00CB141A">
              <w:rPr>
                <w:rFonts w:cstheme="minorHAnsi"/>
              </w:rPr>
              <w:t>will</w:t>
            </w:r>
            <w:proofErr w:type="spellEnd"/>
            <w:r w:rsidRPr="00CB141A">
              <w:rPr>
                <w:rFonts w:cstheme="minorHAnsi"/>
              </w:rPr>
              <w:t xml:space="preserve"> be </w:t>
            </w:r>
            <w:proofErr w:type="spellStart"/>
            <w:r w:rsidRPr="00CB141A">
              <w:rPr>
                <w:rFonts w:cstheme="minorHAnsi"/>
              </w:rPr>
              <w:t>considered</w:t>
            </w:r>
            <w:proofErr w:type="spellEnd"/>
            <w:r w:rsidRPr="00CB141A">
              <w:rPr>
                <w:rFonts w:cstheme="minorHAnsi"/>
              </w:rPr>
              <w:t xml:space="preserve"> as </w:t>
            </w:r>
            <w:proofErr w:type="spellStart"/>
            <w:r w:rsidRPr="00CB141A">
              <w:rPr>
                <w:rFonts w:cstheme="minorHAnsi"/>
              </w:rPr>
              <w:t>an</w:t>
            </w:r>
            <w:proofErr w:type="spellEnd"/>
            <w:r w:rsidRPr="00CB141A">
              <w:rPr>
                <w:rFonts w:cstheme="minorHAnsi"/>
              </w:rPr>
              <w:t xml:space="preserve"> </w:t>
            </w:r>
            <w:proofErr w:type="spellStart"/>
            <w:r w:rsidRPr="00CB141A">
              <w:rPr>
                <w:rFonts w:cstheme="minorHAnsi"/>
              </w:rPr>
              <w:t>advantage</w:t>
            </w:r>
            <w:proofErr w:type="spellEnd"/>
            <w:r w:rsidRPr="00CB141A">
              <w:rPr>
                <w:rFonts w:cstheme="minorHAnsi"/>
              </w:rPr>
              <w:t>.</w:t>
            </w:r>
          </w:p>
        </w:tc>
      </w:tr>
      <w:tr w:rsidR="00905BE4" w:rsidRPr="00CE7F5A" w14:paraId="5EF18B48" w14:textId="77777777" w:rsidTr="0029198A">
        <w:trPr>
          <w:jc w:val="center"/>
        </w:trPr>
        <w:tc>
          <w:tcPr>
            <w:tcW w:w="9715" w:type="dxa"/>
            <w:shd w:val="clear" w:color="auto" w:fill="00338D"/>
            <w:hideMark/>
          </w:tcPr>
          <w:p w14:paraId="66517B3C" w14:textId="77777777" w:rsidR="00BA1E15" w:rsidRPr="00CE7F5A" w:rsidRDefault="00BA1E15" w:rsidP="0029198A">
            <w:pPr>
              <w:keepNext/>
              <w:suppressAutoHyphens/>
              <w:outlineLvl w:val="2"/>
              <w:rPr>
                <w:rFonts w:eastAsia="Times New Roman" w:cstheme="minorHAnsi"/>
                <w:b/>
                <w:bCs/>
                <w:smallCaps/>
                <w:color w:val="FFFFFF" w:themeColor="background1"/>
                <w:w w:val="200"/>
                <w:lang w:val="en-GB" w:eastAsia="it-IT"/>
              </w:rPr>
            </w:pPr>
            <w:r w:rsidRPr="00CE7F5A">
              <w:rPr>
                <w:rFonts w:eastAsia="Times New Roman" w:cstheme="minorHAnsi"/>
                <w:b/>
                <w:bCs/>
                <w:color w:val="FFFFFF" w:themeColor="background1"/>
                <w:lang w:val="en-GB" w:eastAsia="it-IT"/>
              </w:rPr>
              <w:t>General information</w:t>
            </w:r>
          </w:p>
        </w:tc>
      </w:tr>
      <w:tr w:rsidR="00BA1E15" w:rsidRPr="00CE7F5A" w14:paraId="281AE34F" w14:textId="77777777" w:rsidTr="00A93705">
        <w:trPr>
          <w:trHeight w:val="622"/>
          <w:jc w:val="center"/>
        </w:trPr>
        <w:tc>
          <w:tcPr>
            <w:tcW w:w="9715" w:type="dxa"/>
          </w:tcPr>
          <w:p w14:paraId="35687E9C" w14:textId="77777777" w:rsidR="00073548" w:rsidRPr="00DB234D" w:rsidRDefault="00073548" w:rsidP="0029198A">
            <w:pPr>
              <w:suppressAutoHyphens/>
              <w:autoSpaceDE w:val="0"/>
              <w:autoSpaceDN w:val="0"/>
              <w:adjustRightInd w:val="0"/>
              <w:rPr>
                <w:rFonts w:cstheme="minorHAnsi"/>
                <w:b/>
                <w:i/>
                <w:lang w:val="en-GB"/>
              </w:rPr>
            </w:pPr>
            <w:r w:rsidRPr="00DB234D">
              <w:rPr>
                <w:rFonts w:cstheme="minorHAnsi"/>
                <w:b/>
                <w:i/>
                <w:lang w:val="en-GB"/>
              </w:rPr>
              <w:t>Civil servants and other staff currently employed by public administrations of the beneficiary country are not eligible to apply as experts. Experts must be independent and free from conflicts of interest regarding the responsibilities defined by the Terms of Reference.</w:t>
            </w:r>
          </w:p>
          <w:p w14:paraId="40500DA6" w14:textId="118091C8" w:rsidR="00073548" w:rsidRPr="00DB234D" w:rsidRDefault="00073548" w:rsidP="00486A89">
            <w:pPr>
              <w:spacing w:after="0" w:line="240" w:lineRule="auto"/>
              <w:rPr>
                <w:rFonts w:cstheme="minorHAnsi"/>
                <w:iCs/>
                <w:lang w:val="en-GB"/>
              </w:rPr>
            </w:pPr>
            <w:r w:rsidRPr="00DB234D">
              <w:rPr>
                <w:rFonts w:cstheme="minorHAnsi"/>
                <w:i/>
                <w:u w:val="single"/>
                <w:lang w:val="en-GB"/>
              </w:rPr>
              <w:t>Indicative Time of Engagement</w:t>
            </w:r>
            <w:r w:rsidR="00AE68F1" w:rsidRPr="00DB234D">
              <w:rPr>
                <w:rFonts w:cstheme="minorHAnsi"/>
                <w:i/>
                <w:u w:val="single"/>
                <w:lang w:val="en-GB"/>
              </w:rPr>
              <w:t>:</w:t>
            </w:r>
            <w:r w:rsidR="00AE68F1" w:rsidRPr="00DB234D">
              <w:rPr>
                <w:rFonts w:cstheme="minorHAnsi"/>
                <w:iCs/>
                <w:lang w:val="en-GB"/>
              </w:rPr>
              <w:t xml:space="preserve"> </w:t>
            </w:r>
            <w:r w:rsidR="000B0C1F">
              <w:rPr>
                <w:rFonts w:cstheme="minorHAnsi"/>
                <w:iCs/>
                <w:lang w:val="en-GB"/>
              </w:rPr>
              <w:t>O</w:t>
            </w:r>
            <w:r w:rsidR="00D90667">
              <w:rPr>
                <w:rFonts w:cstheme="minorHAnsi"/>
                <w:iCs/>
                <w:lang w:val="en-GB"/>
              </w:rPr>
              <w:t>c</w:t>
            </w:r>
            <w:r w:rsidR="000B0C1F">
              <w:rPr>
                <w:rFonts w:cstheme="minorHAnsi"/>
                <w:iCs/>
                <w:lang w:val="en-GB"/>
              </w:rPr>
              <w:t>tober</w:t>
            </w:r>
            <w:r w:rsidR="005C2C45" w:rsidRPr="00DB234D">
              <w:rPr>
                <w:rFonts w:cstheme="minorHAnsi"/>
                <w:iCs/>
                <w:lang w:val="en-GB"/>
              </w:rPr>
              <w:t xml:space="preserve"> </w:t>
            </w:r>
            <w:r w:rsidR="00AE5C20" w:rsidRPr="00DB234D">
              <w:rPr>
                <w:rFonts w:cstheme="minorHAnsi"/>
                <w:iCs/>
                <w:lang w:val="en-GB"/>
              </w:rPr>
              <w:t>2024</w:t>
            </w:r>
            <w:r w:rsidR="002404A7" w:rsidRPr="00DB234D">
              <w:rPr>
                <w:rFonts w:cstheme="minorHAnsi"/>
                <w:iCs/>
                <w:lang w:val="en-GB"/>
              </w:rPr>
              <w:t xml:space="preserve"> </w:t>
            </w:r>
            <w:r w:rsidR="00970D66" w:rsidRPr="00DB234D">
              <w:rPr>
                <w:rFonts w:cstheme="minorHAnsi"/>
                <w:iCs/>
                <w:lang w:val="en-GB"/>
              </w:rPr>
              <w:t>–</w:t>
            </w:r>
            <w:r w:rsidR="002404A7" w:rsidRPr="00DB234D">
              <w:rPr>
                <w:rFonts w:cstheme="minorHAnsi"/>
                <w:iCs/>
                <w:lang w:val="en-GB"/>
              </w:rPr>
              <w:t xml:space="preserve"> </w:t>
            </w:r>
            <w:r w:rsidR="002A3E18" w:rsidRPr="00DB234D">
              <w:rPr>
                <w:rFonts w:cstheme="minorHAnsi"/>
                <w:iCs/>
                <w:lang w:val="en-GB"/>
              </w:rPr>
              <w:t>May</w:t>
            </w:r>
            <w:r w:rsidR="00970D66" w:rsidRPr="00DB234D">
              <w:rPr>
                <w:rFonts w:cstheme="minorHAnsi"/>
                <w:iCs/>
                <w:lang w:val="en-GB"/>
              </w:rPr>
              <w:t xml:space="preserve"> 202</w:t>
            </w:r>
            <w:r w:rsidR="00A93705" w:rsidRPr="00DB234D">
              <w:rPr>
                <w:rFonts w:cstheme="minorHAnsi"/>
                <w:iCs/>
                <w:lang w:val="en-GB"/>
              </w:rPr>
              <w:t>6</w:t>
            </w:r>
          </w:p>
          <w:p w14:paraId="4A6B0679" w14:textId="77777777" w:rsidR="00C80A95" w:rsidRDefault="006219FE" w:rsidP="0029198A">
            <w:pPr>
              <w:spacing w:after="0" w:line="240" w:lineRule="auto"/>
              <w:rPr>
                <w:rFonts w:cstheme="minorHAnsi"/>
                <w:iCs/>
                <w:lang w:val="en-GB"/>
              </w:rPr>
            </w:pPr>
            <w:r w:rsidRPr="00DB234D">
              <w:rPr>
                <w:rFonts w:cstheme="minorHAnsi"/>
                <w:i/>
                <w:u w:val="single"/>
                <w:lang w:val="en-GB"/>
              </w:rPr>
              <w:t>Place of performance:</w:t>
            </w:r>
            <w:r w:rsidRPr="00DB234D">
              <w:rPr>
                <w:rFonts w:cstheme="minorHAnsi"/>
                <w:iCs/>
                <w:u w:val="single"/>
                <w:lang w:val="en-GB"/>
              </w:rPr>
              <w:t xml:space="preserve"> </w:t>
            </w:r>
            <w:r w:rsidRPr="00DB234D">
              <w:rPr>
                <w:rFonts w:cstheme="minorHAnsi"/>
                <w:iCs/>
                <w:lang w:val="en-GB"/>
              </w:rPr>
              <w:t>Belgrade, Republic of Serbia</w:t>
            </w:r>
          </w:p>
          <w:p w14:paraId="442AEB7D" w14:textId="77777777" w:rsidR="00055BFB" w:rsidRPr="00055BFB" w:rsidRDefault="00055BFB" w:rsidP="00055BFB">
            <w:pPr>
              <w:spacing w:after="0" w:line="240" w:lineRule="auto"/>
              <w:rPr>
                <w:rFonts w:ascii="Arial" w:hAnsi="Arial" w:cs="Arial"/>
                <w:iCs/>
                <w:lang w:val="en-GB"/>
              </w:rPr>
            </w:pPr>
            <w:r w:rsidRPr="00055BFB">
              <w:rPr>
                <w:rFonts w:ascii="Arial" w:hAnsi="Arial" w:cs="Arial"/>
                <w:i/>
                <w:iCs/>
                <w:u w:val="single"/>
                <w:lang w:val="en-GB"/>
              </w:rPr>
              <w:t>Type of engagement:</w:t>
            </w:r>
            <w:r w:rsidRPr="00055BFB">
              <w:rPr>
                <w:rFonts w:ascii="Arial" w:hAnsi="Arial" w:cs="Arial"/>
                <w:iCs/>
                <w:lang w:val="en-GB"/>
              </w:rPr>
              <w:t xml:space="preserve"> Short-term position</w:t>
            </w:r>
          </w:p>
          <w:p w14:paraId="3D98E99C" w14:textId="3D6B491C" w:rsidR="00055BFB" w:rsidRPr="00055BFB" w:rsidRDefault="00055BFB" w:rsidP="00055BFB">
            <w:pPr>
              <w:spacing w:after="0" w:line="240" w:lineRule="auto"/>
              <w:rPr>
                <w:rFonts w:ascii="Arial" w:hAnsi="Arial" w:cs="Arial"/>
                <w:iCs/>
              </w:rPr>
            </w:pPr>
            <w:r w:rsidRPr="00055BFB">
              <w:rPr>
                <w:rFonts w:ascii="Arial" w:hAnsi="Arial" w:cs="Arial"/>
                <w:iCs/>
              </w:rPr>
              <w:t xml:space="preserve">Cover letter and CV </w:t>
            </w:r>
            <w:r w:rsidR="0014086D">
              <w:rPr>
                <w:rFonts w:ascii="Arial" w:hAnsi="Arial" w:cs="Arial"/>
                <w:iCs/>
              </w:rPr>
              <w:t>in the attached EU format only</w:t>
            </w:r>
            <w:bookmarkStart w:id="3" w:name="_GoBack"/>
            <w:bookmarkEnd w:id="3"/>
            <w:r w:rsidRPr="00055BFB">
              <w:rPr>
                <w:rFonts w:ascii="Arial" w:hAnsi="Arial" w:cs="Arial"/>
                <w:iCs/>
              </w:rPr>
              <w:t xml:space="preserve">, both in English, must be submitted by e-mail to </w:t>
            </w:r>
            <w:hyperlink r:id="rId10" w:history="1">
              <w:r w:rsidRPr="00055BFB">
                <w:rPr>
                  <w:rStyle w:val="Hyperlink"/>
                  <w:rFonts w:ascii="Arial" w:hAnsi="Arial" w:cs="Arial"/>
                  <w:b/>
                  <w:bCs/>
                  <w:iCs/>
                </w:rPr>
                <w:t>projects@kpmg.rs</w:t>
              </w:r>
            </w:hyperlink>
            <w:r w:rsidRPr="00055BFB">
              <w:rPr>
                <w:rFonts w:ascii="Arial" w:hAnsi="Arial" w:cs="Arial"/>
                <w:iCs/>
              </w:rPr>
              <w:t xml:space="preserve"> no later than 2</w:t>
            </w:r>
            <w:r w:rsidR="0076151D">
              <w:rPr>
                <w:rFonts w:ascii="Arial" w:hAnsi="Arial" w:cs="Arial"/>
                <w:iCs/>
              </w:rPr>
              <w:t>2</w:t>
            </w:r>
            <w:r w:rsidRPr="00055BFB">
              <w:rPr>
                <w:rFonts w:ascii="Arial" w:hAnsi="Arial" w:cs="Arial"/>
                <w:iCs/>
              </w:rPr>
              <w:t xml:space="preserve">.10.2024, titled: “Application for the position – </w:t>
            </w:r>
            <w:r>
              <w:rPr>
                <w:rFonts w:ascii="Arial" w:hAnsi="Arial" w:cs="Arial"/>
                <w:iCs/>
              </w:rPr>
              <w:t>S</w:t>
            </w:r>
            <w:r w:rsidRPr="00055BFB">
              <w:rPr>
                <w:rFonts w:ascii="Arial" w:hAnsi="Arial" w:cs="Arial"/>
                <w:iCs/>
              </w:rPr>
              <w:t xml:space="preserve">NKE – </w:t>
            </w:r>
            <w:r>
              <w:rPr>
                <w:rFonts w:cstheme="minorHAnsi"/>
              </w:rPr>
              <w:t xml:space="preserve">Expert </w:t>
            </w:r>
            <w:r>
              <w:rPr>
                <w:rFonts w:cstheme="minorHAnsi"/>
              </w:rPr>
              <w:lastRenderedPageBreak/>
              <w:t>for system placement of RPL and quality assurance of the validation process (in AE)</w:t>
            </w:r>
            <w:r w:rsidRPr="00055BFB">
              <w:rPr>
                <w:rFonts w:ascii="Arial" w:hAnsi="Arial" w:cs="Arial"/>
                <w:iCs/>
              </w:rPr>
              <w:t xml:space="preserve">”. Please note that only CVs provided in this form will be considered. </w:t>
            </w:r>
          </w:p>
          <w:p w14:paraId="2E46DF4A" w14:textId="77777777" w:rsidR="00055BFB" w:rsidRPr="00055BFB" w:rsidRDefault="00055BFB" w:rsidP="00055BFB">
            <w:pPr>
              <w:spacing w:after="0" w:line="240" w:lineRule="auto"/>
              <w:rPr>
                <w:rFonts w:ascii="Arial" w:hAnsi="Arial" w:cs="Arial"/>
                <w:iCs/>
              </w:rPr>
            </w:pPr>
            <w:r w:rsidRPr="00055BFB">
              <w:rPr>
                <w:rFonts w:ascii="Arial" w:hAnsi="Arial" w:cs="Arial"/>
                <w:iCs/>
              </w:rPr>
              <w:t xml:space="preserve">References must be available on request. </w:t>
            </w:r>
          </w:p>
          <w:p w14:paraId="4D393E61" w14:textId="6FF0D6A6" w:rsidR="00BA1E15" w:rsidRPr="009E6802" w:rsidRDefault="00055BFB" w:rsidP="00055BFB">
            <w:pPr>
              <w:spacing w:after="0" w:line="240" w:lineRule="auto"/>
              <w:rPr>
                <w:rFonts w:ascii="Arial" w:hAnsi="Arial" w:cs="Arial"/>
                <w:iCs/>
                <w:lang w:val="en-GB"/>
              </w:rPr>
            </w:pPr>
            <w:r w:rsidRPr="00055BFB">
              <w:rPr>
                <w:rFonts w:ascii="Arial" w:hAnsi="Arial" w:cs="Arial"/>
                <w:iCs/>
              </w:rPr>
              <w:t>Only short-listed candidates will be contacted.</w:t>
            </w:r>
          </w:p>
        </w:tc>
      </w:tr>
    </w:tbl>
    <w:p w14:paraId="687B91E5" w14:textId="024C0150" w:rsidR="00CC6A01" w:rsidRPr="00CE7F5A" w:rsidRDefault="00CC6A01" w:rsidP="00CC6A01">
      <w:pPr>
        <w:tabs>
          <w:tab w:val="left" w:pos="2049"/>
        </w:tabs>
        <w:rPr>
          <w:rFonts w:cstheme="minorHAnsi"/>
          <w:lang w:val="en-GB"/>
        </w:rPr>
      </w:pPr>
    </w:p>
    <w:sectPr w:rsidR="00CC6A01" w:rsidRPr="00CE7F5A" w:rsidSect="00D06CA0">
      <w:headerReference w:type="even" r:id="rId11"/>
      <w:headerReference w:type="default" r:id="rId12"/>
      <w:footerReference w:type="even" r:id="rId13"/>
      <w:footerReference w:type="default" r:id="rId14"/>
      <w:headerReference w:type="first" r:id="rId15"/>
      <w:footerReference w:type="first" r:id="rId16"/>
      <w:type w:val="continuous"/>
      <w:pgSz w:w="11906" w:h="16838" w:code="9"/>
      <w:pgMar w:top="2410" w:right="1418" w:bottom="1418" w:left="1418" w:header="709" w:footer="317"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2F9230" w14:textId="77777777" w:rsidR="00731DC7" w:rsidRDefault="00731DC7" w:rsidP="00217B2D">
      <w:pPr>
        <w:spacing w:after="0" w:line="240" w:lineRule="auto"/>
      </w:pPr>
      <w:r>
        <w:separator/>
      </w:r>
    </w:p>
  </w:endnote>
  <w:endnote w:type="continuationSeparator" w:id="0">
    <w:p w14:paraId="0091CF06" w14:textId="77777777" w:rsidR="00731DC7" w:rsidRDefault="00731DC7" w:rsidP="00217B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24D1CC" w14:textId="77777777" w:rsidR="005718B2" w:rsidRDefault="005718B2">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38FAFE" w14:textId="3B30667E" w:rsidR="005718B2" w:rsidRDefault="000E4888">
    <w:pPr>
      <w:pStyle w:val="Footer"/>
    </w:pPr>
    <w:r>
      <w:rPr>
        <w:noProof/>
        <w:lang w:val="en-GB" w:eastAsia="en-GB"/>
      </w:rPr>
      <w:drawing>
        <wp:anchor distT="0" distB="0" distL="114300" distR="114300" simplePos="0" relativeHeight="251661824" behindDoc="0" locked="0" layoutInCell="1" allowOverlap="1" wp14:anchorId="5449E016" wp14:editId="4C0B5373">
          <wp:simplePos x="0" y="0"/>
          <wp:positionH relativeFrom="column">
            <wp:posOffset>717550</wp:posOffset>
          </wp:positionH>
          <wp:positionV relativeFrom="paragraph">
            <wp:posOffset>-368300</wp:posOffset>
          </wp:positionV>
          <wp:extent cx="952500" cy="685800"/>
          <wp:effectExtent l="0" t="0" r="0" b="0"/>
          <wp:wrapNone/>
          <wp:docPr id="1126595885" name="Picture 5"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595885" name="Picture 5" descr="A blue and whit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52500" cy="685800"/>
                  </a:xfrm>
                  <a:prstGeom prst="rect">
                    <a:avLst/>
                  </a:prstGeom>
                </pic:spPr>
              </pic:pic>
            </a:graphicData>
          </a:graphic>
          <wp14:sizeRelH relativeFrom="margin">
            <wp14:pctWidth>0</wp14:pctWidth>
          </wp14:sizeRelH>
          <wp14:sizeRelV relativeFrom="margin">
            <wp14:pctHeight>0</wp14:pctHeight>
          </wp14:sizeRelV>
        </wp:anchor>
      </w:drawing>
    </w:r>
    <w:r>
      <w:rPr>
        <w:noProof/>
        <w:lang w:val="en-GB" w:eastAsia="en-GB"/>
      </w:rPr>
      <mc:AlternateContent>
        <mc:Choice Requires="wps">
          <w:drawing>
            <wp:anchor distT="45720" distB="45720" distL="114300" distR="114300" simplePos="0" relativeHeight="251662848" behindDoc="1" locked="0" layoutInCell="1" allowOverlap="1" wp14:anchorId="0F3151FE" wp14:editId="318B0559">
              <wp:simplePos x="0" y="0"/>
              <wp:positionH relativeFrom="column">
                <wp:posOffset>-779780</wp:posOffset>
              </wp:positionH>
              <wp:positionV relativeFrom="paragraph">
                <wp:posOffset>-201930</wp:posOffset>
              </wp:positionV>
              <wp:extent cx="1600200" cy="907415"/>
              <wp:effectExtent l="0" t="0" r="0" b="6985"/>
              <wp:wrapNone/>
              <wp:docPr id="93383883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907415"/>
                      </a:xfrm>
                      <a:prstGeom prst="rect">
                        <a:avLst/>
                      </a:prstGeom>
                      <a:solidFill>
                        <a:srgbClr val="FFFFFF"/>
                      </a:solidFill>
                      <a:ln w="9525">
                        <a:noFill/>
                        <a:miter lim="800000"/>
                        <a:headEnd/>
                        <a:tailEnd/>
                      </a:ln>
                    </wps:spPr>
                    <wps:txbx>
                      <w:txbxContent>
                        <w:p w14:paraId="1C3C2B59" w14:textId="77777777" w:rsidR="000E4888" w:rsidRDefault="000E4888" w:rsidP="000E4888">
                          <w:pPr>
                            <w:pStyle w:val="Footer"/>
                            <w:spacing w:before="0"/>
                            <w:jc w:val="right"/>
                            <w:rPr>
                              <w:rFonts w:cs="Arial"/>
                              <w:sz w:val="16"/>
                              <w:szCs w:val="16"/>
                            </w:rPr>
                          </w:pPr>
                          <w:r>
                            <w:rPr>
                              <w:rFonts w:cs="Arial"/>
                              <w:sz w:val="16"/>
                              <w:szCs w:val="16"/>
                            </w:rPr>
                            <w:t>This project is implemented</w:t>
                          </w:r>
                        </w:p>
                        <w:p w14:paraId="4B57C8CD" w14:textId="77777777" w:rsidR="000E4888" w:rsidRDefault="000E4888" w:rsidP="000E4888">
                          <w:pPr>
                            <w:pStyle w:val="Footer"/>
                            <w:spacing w:before="0"/>
                            <w:jc w:val="right"/>
                            <w:rPr>
                              <w:rFonts w:cs="Arial"/>
                            </w:rPr>
                          </w:pPr>
                          <w:r>
                            <w:rPr>
                              <w:rFonts w:cs="Arial"/>
                              <w:sz w:val="16"/>
                              <w:szCs w:val="16"/>
                            </w:rPr>
                            <w:t xml:space="preserve">by a consortium led by                                                                     </w:t>
                          </w:r>
                        </w:p>
                        <w:p w14:paraId="01BF47A7" w14:textId="77777777" w:rsidR="000E4888" w:rsidRDefault="000E4888" w:rsidP="000E4888">
                          <w:pPr>
                            <w:spacing w:before="0" w:after="0" w:line="240" w:lineRule="auto"/>
                            <w:rPr>
                              <w:rFonts w:cs="Arial"/>
                              <w:sz w:val="16"/>
                              <w:szCs w:val="16"/>
                            </w:rPr>
                          </w:pPr>
                        </w:p>
                        <w:p w14:paraId="222C89B7" w14:textId="77777777" w:rsidR="000E4888" w:rsidRDefault="000E4888" w:rsidP="000E4888">
                          <w:pPr>
                            <w:spacing w:before="0" w:after="0" w:line="240" w:lineRule="auto"/>
                            <w:rPr>
                              <w:rFonts w:cs="Arial"/>
                              <w:sz w:val="16"/>
                              <w:szCs w:val="16"/>
                            </w:rPr>
                          </w:pP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F3151FE" id="_x0000_t202" coordsize="21600,21600" o:spt="202" path="m,l,21600r21600,l21600,xe">
              <v:stroke joinstyle="miter"/>
              <v:path gradientshapeok="t" o:connecttype="rect"/>
            </v:shapetype>
            <v:shape id="Text Box 3" o:spid="_x0000_s1028" type="#_x0000_t202" style="position:absolute;left:0;text-align:left;margin-left:-61.4pt;margin-top:-15.9pt;width:126pt;height:71.45pt;z-index:-251653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" stroked="f">
              <v:textbox>
                <w:txbxContent>
                  <w:p w14:paraId="1C3C2B59" w14:textId="77777777" w:rsidR="000E4888" w:rsidRDefault="000E4888" w:rsidP="000E4888">
                    <w:pPr>
                      <w:pStyle w:val="Footer"/>
                      <w:spacing w:before="0"/>
                      <w:jc w:val="right"/>
                      <w:rPr>
                        <w:rFonts w:cs="Arial"/>
                        <w:sz w:val="16"/>
                        <w:szCs w:val="16"/>
                      </w:rPr>
                    </w:pPr>
                    <w:r>
                      <w:rPr>
                        <w:rFonts w:cs="Arial"/>
                        <w:sz w:val="16"/>
                        <w:szCs w:val="16"/>
                      </w:rPr>
                      <w:t>This project is implemented</w:t>
                    </w:r>
                  </w:p>
                  <w:p w14:paraId="4B57C8CD" w14:textId="77777777" w:rsidR="000E4888" w:rsidRDefault="000E4888" w:rsidP="000E4888">
                    <w:pPr>
                      <w:pStyle w:val="Footer"/>
                      <w:spacing w:before="0"/>
                      <w:jc w:val="right"/>
                      <w:rPr>
                        <w:rFonts w:cs="Arial"/>
                      </w:rPr>
                    </w:pPr>
                    <w:r>
                      <w:rPr>
                        <w:rFonts w:cs="Arial"/>
                        <w:sz w:val="16"/>
                        <w:szCs w:val="16"/>
                      </w:rPr>
                      <w:t xml:space="preserve">by a consortium led by                                                                     </w:t>
                    </w:r>
                  </w:p>
                  <w:p w14:paraId="01BF47A7" w14:textId="77777777" w:rsidR="000E4888" w:rsidRDefault="000E4888" w:rsidP="000E4888">
                    <w:pPr>
                      <w:spacing w:before="0" w:after="0" w:line="240" w:lineRule="auto"/>
                      <w:rPr>
                        <w:rFonts w:cs="Arial"/>
                        <w:sz w:val="16"/>
                        <w:szCs w:val="16"/>
                      </w:rPr>
                    </w:pPr>
                  </w:p>
                  <w:p w14:paraId="222C89B7" w14:textId="77777777" w:rsidR="000E4888" w:rsidRDefault="000E4888" w:rsidP="000E4888">
                    <w:pPr>
                      <w:spacing w:before="0" w:after="0" w:line="240" w:lineRule="auto"/>
                      <w:rPr>
                        <w:rFonts w:cs="Arial"/>
                        <w:sz w:val="16"/>
                        <w:szCs w:val="16"/>
                      </w:rPr>
                    </w:pPr>
                  </w:p>
                </w:txbxContent>
              </v:textbox>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E85124" w14:textId="55139B29" w:rsidR="00B47CE8" w:rsidRPr="00B47CE8" w:rsidRDefault="00B47CE8" w:rsidP="00F8435E">
    <w:pPr>
      <w:pStyle w:val="Footer"/>
      <w:rPr>
        <w:rFonts w:asciiTheme="majorHAnsi" w:eastAsiaTheme="majorEastAsia" w:hAnsiTheme="majorHAnsi" w:cstheme="majorBidi"/>
        <w:color w:val="4472C4" w:themeColor="accent1"/>
        <w:sz w:val="20"/>
        <w:szCs w:val="20"/>
      </w:rPr>
    </w:pPr>
  </w:p>
  <w:p w14:paraId="55760366" w14:textId="77777777" w:rsidR="00B47CE8" w:rsidRDefault="00B47CE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C1A4A2" w14:textId="77777777" w:rsidR="00731DC7" w:rsidRDefault="00731DC7" w:rsidP="00217B2D">
      <w:pPr>
        <w:spacing w:after="0" w:line="240" w:lineRule="auto"/>
      </w:pPr>
      <w:r>
        <w:separator/>
      </w:r>
    </w:p>
  </w:footnote>
  <w:footnote w:type="continuationSeparator" w:id="0">
    <w:p w14:paraId="5AED7344" w14:textId="77777777" w:rsidR="00731DC7" w:rsidRDefault="00731DC7" w:rsidP="00217B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254CAA" w14:textId="4EF6507A" w:rsidR="00217B2D" w:rsidRDefault="00731DC7">
    <w:pPr>
      <w:pStyle w:val="Header"/>
    </w:pPr>
    <w:r>
      <w:rPr>
        <w:noProof/>
      </w:rPr>
      <w:pict w14:anchorId="5A7A25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49797" o:spid="_x0000_s2049" type="#_x0000_t75" style="position:absolute;left:0;text-align:left;margin-left:0;margin-top:0;width:595.2pt;height:841.9pt;z-index:-251652608;mso-wrap-edited:f;mso-position-horizontal:center;mso-position-horizontal-relative:margin;mso-position-vertical:center;mso-position-vertical-relative:margin" o:allowincell="f">
          <v:imagedata r:id="rId1" o:title="slika za MEMORANDUM_SRP "/>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76D056" w14:textId="77777777" w:rsidR="000C1BA4" w:rsidRDefault="000C1BA4" w:rsidP="000C1BA4">
    <w:pPr>
      <w:pStyle w:val="Header"/>
      <w:rPr>
        <w:rFonts w:cs="Arial"/>
        <w:b/>
        <w:bCs/>
        <w:sz w:val="24"/>
        <w:szCs w:val="24"/>
      </w:rPr>
    </w:pPr>
    <w:r w:rsidRPr="00CE050C">
      <w:rPr>
        <w:rFonts w:cs="Arial"/>
        <w:b/>
        <w:bCs/>
        <w:noProof/>
        <w:sz w:val="24"/>
        <w:szCs w:val="24"/>
        <w:lang w:val="en-GB" w:eastAsia="en-GB"/>
      </w:rPr>
      <mc:AlternateContent>
        <mc:Choice Requires="wps">
          <w:drawing>
            <wp:anchor distT="45720" distB="45720" distL="114300" distR="114300" simplePos="0" relativeHeight="251656704" behindDoc="1" locked="0" layoutInCell="1" allowOverlap="1" wp14:anchorId="0D206E3B" wp14:editId="30318E8C">
              <wp:simplePos x="0" y="0"/>
              <wp:positionH relativeFrom="column">
                <wp:posOffset>-281305</wp:posOffset>
              </wp:positionH>
              <wp:positionV relativeFrom="paragraph">
                <wp:posOffset>-231140</wp:posOffset>
              </wp:positionV>
              <wp:extent cx="3162300" cy="733425"/>
              <wp:effectExtent l="0" t="0" r="0" b="9525"/>
              <wp:wrapNone/>
              <wp:docPr id="10199264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733425"/>
                      </a:xfrm>
                      <a:prstGeom prst="rect">
                        <a:avLst/>
                      </a:prstGeom>
                      <a:solidFill>
                        <a:srgbClr val="FFFFFF"/>
                      </a:solidFill>
                      <a:ln w="9525">
                        <a:noFill/>
                        <a:miter lim="800000"/>
                        <a:headEnd/>
                        <a:tailEnd/>
                      </a:ln>
                    </wps:spPr>
                    <wps:txbx>
                      <w:txbxContent>
                        <w:p w14:paraId="3D1EF784" w14:textId="77777777" w:rsidR="000C1BA4" w:rsidRPr="000206F4" w:rsidRDefault="000C1BA4" w:rsidP="000C1BA4">
                          <w:pPr>
                            <w:spacing w:before="0" w:after="0" w:line="240" w:lineRule="auto"/>
                            <w:rPr>
                              <w:rFonts w:cs="Arial"/>
                              <w:sz w:val="16"/>
                              <w:szCs w:val="16"/>
                            </w:rPr>
                          </w:pPr>
                          <w:r w:rsidRPr="000206F4">
                            <w:rPr>
                              <w:rFonts w:cs="Arial"/>
                              <w:sz w:val="16"/>
                              <w:szCs w:val="16"/>
                            </w:rPr>
                            <w:t xml:space="preserve">Republic </w:t>
                          </w:r>
                          <w:proofErr w:type="gramStart"/>
                          <w:r w:rsidRPr="000206F4">
                            <w:rPr>
                              <w:rFonts w:cs="Arial"/>
                              <w:sz w:val="16"/>
                              <w:szCs w:val="16"/>
                            </w:rPr>
                            <w:t>Of</w:t>
                          </w:r>
                          <w:proofErr w:type="gramEnd"/>
                          <w:r w:rsidRPr="000206F4">
                            <w:rPr>
                              <w:rFonts w:cs="Arial"/>
                              <w:sz w:val="16"/>
                              <w:szCs w:val="16"/>
                            </w:rPr>
                            <w:t xml:space="preserve"> Serbia </w:t>
                          </w:r>
                        </w:p>
                        <w:p w14:paraId="680A4F27" w14:textId="77777777" w:rsidR="000C1BA4" w:rsidRPr="000206F4" w:rsidRDefault="000C1BA4" w:rsidP="000C1BA4">
                          <w:pPr>
                            <w:spacing w:before="0" w:after="0" w:line="240" w:lineRule="auto"/>
                            <w:rPr>
                              <w:rFonts w:cs="Arial"/>
                              <w:sz w:val="16"/>
                              <w:szCs w:val="16"/>
                            </w:rPr>
                          </w:pPr>
                          <w:r w:rsidRPr="000206F4">
                            <w:rPr>
                              <w:rFonts w:cs="Arial"/>
                              <w:sz w:val="16"/>
                              <w:szCs w:val="16"/>
                            </w:rPr>
                            <w:t xml:space="preserve">Ministry </w:t>
                          </w:r>
                          <w:proofErr w:type="gramStart"/>
                          <w:r w:rsidRPr="000206F4">
                            <w:rPr>
                              <w:rFonts w:cs="Arial"/>
                              <w:sz w:val="16"/>
                              <w:szCs w:val="16"/>
                            </w:rPr>
                            <w:t>Of</w:t>
                          </w:r>
                          <w:proofErr w:type="gramEnd"/>
                          <w:r w:rsidRPr="000206F4">
                            <w:rPr>
                              <w:rFonts w:cs="Arial"/>
                              <w:sz w:val="16"/>
                              <w:szCs w:val="16"/>
                            </w:rPr>
                            <w:t xml:space="preserve"> Education  </w:t>
                          </w:r>
                        </w:p>
                        <w:p w14:paraId="6E8B80F4" w14:textId="77777777" w:rsidR="000C1BA4" w:rsidRPr="000206F4" w:rsidRDefault="000C1BA4" w:rsidP="000C1BA4">
                          <w:pPr>
                            <w:spacing w:before="0" w:after="0" w:line="240" w:lineRule="auto"/>
                            <w:rPr>
                              <w:rFonts w:cs="Arial"/>
                              <w:sz w:val="16"/>
                              <w:szCs w:val="16"/>
                            </w:rPr>
                          </w:pPr>
                          <w:r w:rsidRPr="000206F4">
                            <w:rPr>
                              <w:rFonts w:cs="Arial"/>
                              <w:sz w:val="16"/>
                              <w:szCs w:val="16"/>
                            </w:rPr>
                            <w:t xml:space="preserve">Ministry </w:t>
                          </w:r>
                          <w:proofErr w:type="gramStart"/>
                          <w:r w:rsidRPr="000206F4">
                            <w:rPr>
                              <w:rFonts w:cs="Arial"/>
                              <w:sz w:val="16"/>
                              <w:szCs w:val="16"/>
                            </w:rPr>
                            <w:t>Of</w:t>
                          </w:r>
                          <w:proofErr w:type="gramEnd"/>
                          <w:r w:rsidRPr="000206F4">
                            <w:rPr>
                              <w:rFonts w:cs="Arial"/>
                              <w:sz w:val="16"/>
                              <w:szCs w:val="16"/>
                            </w:rPr>
                            <w:t xml:space="preserve"> Finance</w:t>
                          </w:r>
                        </w:p>
                        <w:p w14:paraId="78DEFF28" w14:textId="77777777" w:rsidR="000C1BA4" w:rsidRPr="000206F4" w:rsidRDefault="000C1BA4" w:rsidP="000C1BA4">
                          <w:pPr>
                            <w:spacing w:before="0" w:after="0" w:line="240" w:lineRule="auto"/>
                            <w:rPr>
                              <w:rFonts w:cs="Arial"/>
                              <w:sz w:val="16"/>
                              <w:szCs w:val="16"/>
                            </w:rPr>
                          </w:pPr>
                          <w:r w:rsidRPr="000206F4">
                            <w:rPr>
                              <w:rFonts w:cs="Arial"/>
                              <w:sz w:val="16"/>
                              <w:szCs w:val="16"/>
                            </w:rPr>
                            <w:t>Department for Contracting and Financing of EU Funded</w:t>
                          </w:r>
                        </w:p>
                        <w:p w14:paraId="1DEF9EBD" w14:textId="77777777" w:rsidR="000C1BA4" w:rsidRDefault="000C1BA4" w:rsidP="000C1BA4">
                          <w:pPr>
                            <w:spacing w:before="0" w:after="0" w:line="240" w:lineRule="auto"/>
                            <w:rPr>
                              <w:rFonts w:cs="Arial"/>
                              <w:sz w:val="16"/>
                              <w:szCs w:val="16"/>
                            </w:rPr>
                          </w:pPr>
                          <w:proofErr w:type="spellStart"/>
                          <w:r w:rsidRPr="000206F4">
                            <w:rPr>
                              <w:rFonts w:cs="Arial"/>
                              <w:sz w:val="16"/>
                              <w:szCs w:val="16"/>
                            </w:rPr>
                            <w:t>Programmes</w:t>
                          </w:r>
                          <w:proofErr w:type="spellEnd"/>
                        </w:p>
                        <w:p w14:paraId="0CA98038" w14:textId="77777777" w:rsidR="000C1BA4" w:rsidRDefault="000C1BA4" w:rsidP="000C1BA4">
                          <w:pPr>
                            <w:spacing w:before="0" w:after="0" w:line="240" w:lineRule="auto"/>
                            <w:rPr>
                              <w:rFonts w:cs="Arial"/>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D206E3B" id="_x0000_t202" coordsize="21600,21600" o:spt="202" path="m,l,21600r21600,l21600,xe">
              <v:stroke joinstyle="miter"/>
              <v:path gradientshapeok="t" o:connecttype="rect"/>
            </v:shapetype>
            <v:shape id="Text Box 2" o:spid="_x0000_s1026" type="#_x0000_t202" style="position:absolute;left:0;text-align:left;margin-left:-22.15pt;margin-top:-18.2pt;width:249pt;height:57.75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" stroked="f">
              <v:textbox>
                <w:txbxContent>
                  <w:p w14:paraId="3D1EF784" w14:textId="77777777" w:rsidR="000C1BA4" w:rsidRPr="000206F4" w:rsidRDefault="000C1BA4" w:rsidP="000C1BA4">
                    <w:pPr>
                      <w:spacing w:before="0" w:after="0" w:line="240" w:lineRule="auto"/>
                      <w:rPr>
                        <w:rFonts w:cs="Arial"/>
                        <w:sz w:val="16"/>
                        <w:szCs w:val="16"/>
                      </w:rPr>
                    </w:pPr>
                    <w:r w:rsidRPr="000206F4">
                      <w:rPr>
                        <w:rFonts w:cs="Arial"/>
                        <w:sz w:val="16"/>
                        <w:szCs w:val="16"/>
                      </w:rPr>
                      <w:t xml:space="preserve">Republic Of Serbia </w:t>
                    </w:r>
                  </w:p>
                  <w:p w14:paraId="680A4F27" w14:textId="77777777" w:rsidR="000C1BA4" w:rsidRPr="000206F4" w:rsidRDefault="000C1BA4" w:rsidP="000C1BA4">
                    <w:pPr>
                      <w:spacing w:before="0" w:after="0" w:line="240" w:lineRule="auto"/>
                      <w:rPr>
                        <w:rFonts w:cs="Arial"/>
                        <w:sz w:val="16"/>
                        <w:szCs w:val="16"/>
                      </w:rPr>
                    </w:pPr>
                    <w:r w:rsidRPr="000206F4">
                      <w:rPr>
                        <w:rFonts w:cs="Arial"/>
                        <w:sz w:val="16"/>
                        <w:szCs w:val="16"/>
                      </w:rPr>
                      <w:t xml:space="preserve">Ministry Of Education  </w:t>
                    </w:r>
                  </w:p>
                  <w:p w14:paraId="6E8B80F4" w14:textId="77777777" w:rsidR="000C1BA4" w:rsidRPr="000206F4" w:rsidRDefault="000C1BA4" w:rsidP="000C1BA4">
                    <w:pPr>
                      <w:spacing w:before="0" w:after="0" w:line="240" w:lineRule="auto"/>
                      <w:rPr>
                        <w:rFonts w:cs="Arial"/>
                        <w:sz w:val="16"/>
                        <w:szCs w:val="16"/>
                      </w:rPr>
                    </w:pPr>
                    <w:r w:rsidRPr="000206F4">
                      <w:rPr>
                        <w:rFonts w:cs="Arial"/>
                        <w:sz w:val="16"/>
                        <w:szCs w:val="16"/>
                      </w:rPr>
                      <w:t>Ministry Of Finance</w:t>
                    </w:r>
                  </w:p>
                  <w:p w14:paraId="78DEFF28" w14:textId="77777777" w:rsidR="000C1BA4" w:rsidRPr="000206F4" w:rsidRDefault="000C1BA4" w:rsidP="000C1BA4">
                    <w:pPr>
                      <w:spacing w:before="0" w:after="0" w:line="240" w:lineRule="auto"/>
                      <w:rPr>
                        <w:rFonts w:cs="Arial"/>
                        <w:sz w:val="16"/>
                        <w:szCs w:val="16"/>
                      </w:rPr>
                    </w:pPr>
                    <w:r w:rsidRPr="000206F4">
                      <w:rPr>
                        <w:rFonts w:cs="Arial"/>
                        <w:sz w:val="16"/>
                        <w:szCs w:val="16"/>
                      </w:rPr>
                      <w:t>Department for Contracting and Financing of EU Funded</w:t>
                    </w:r>
                  </w:p>
                  <w:p w14:paraId="1DEF9EBD" w14:textId="77777777" w:rsidR="000C1BA4" w:rsidRDefault="000C1BA4" w:rsidP="000C1BA4">
                    <w:pPr>
                      <w:spacing w:before="0" w:after="0" w:line="240" w:lineRule="auto"/>
                      <w:rPr>
                        <w:rFonts w:cs="Arial"/>
                        <w:sz w:val="16"/>
                        <w:szCs w:val="16"/>
                      </w:rPr>
                    </w:pPr>
                    <w:r w:rsidRPr="000206F4">
                      <w:rPr>
                        <w:rFonts w:cs="Arial"/>
                        <w:sz w:val="16"/>
                        <w:szCs w:val="16"/>
                      </w:rPr>
                      <w:t>Programmes</w:t>
                    </w:r>
                  </w:p>
                  <w:p w14:paraId="0CA98038" w14:textId="77777777" w:rsidR="000C1BA4" w:rsidRDefault="000C1BA4" w:rsidP="000C1BA4">
                    <w:pPr>
                      <w:spacing w:before="0" w:after="0" w:line="240" w:lineRule="auto"/>
                      <w:rPr>
                        <w:rFonts w:cs="Arial"/>
                        <w:sz w:val="16"/>
                        <w:szCs w:val="16"/>
                      </w:rPr>
                    </w:pPr>
                  </w:p>
                </w:txbxContent>
              </v:textbox>
            </v:shape>
          </w:pict>
        </mc:Fallback>
      </mc:AlternateContent>
    </w:r>
    <w:r w:rsidRPr="00CE050C">
      <w:rPr>
        <w:rFonts w:cs="Arial"/>
        <w:b/>
        <w:bCs/>
        <w:noProof/>
        <w:sz w:val="24"/>
        <w:szCs w:val="24"/>
        <w:lang w:val="en-GB" w:eastAsia="en-GB"/>
      </w:rPr>
      <w:drawing>
        <wp:anchor distT="0" distB="0" distL="114300" distR="114300" simplePos="0" relativeHeight="251659776" behindDoc="0" locked="0" layoutInCell="1" allowOverlap="1" wp14:anchorId="783664C7" wp14:editId="59C510EA">
          <wp:simplePos x="0" y="0"/>
          <wp:positionH relativeFrom="column">
            <wp:posOffset>5195570</wp:posOffset>
          </wp:positionH>
          <wp:positionV relativeFrom="paragraph">
            <wp:posOffset>-221615</wp:posOffset>
          </wp:positionV>
          <wp:extent cx="1194435" cy="323215"/>
          <wp:effectExtent l="0" t="0" r="5715" b="635"/>
          <wp:wrapNone/>
          <wp:docPr id="1552080122" name="Slika 1552080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a:extLst>
                      <a:ext uri="{28A0092B-C50C-407E-A947-70E740481C1C}">
                        <a14:useLocalDpi xmlns:a14="http://schemas.microsoft.com/office/drawing/2010/main" val="0"/>
                      </a:ext>
                    </a:extLst>
                  </a:blip>
                  <a:stretch>
                    <a:fillRect/>
                  </a:stretch>
                </pic:blipFill>
                <pic:spPr>
                  <a:xfrm>
                    <a:off x="0" y="0"/>
                    <a:ext cx="1194435" cy="323215"/>
                  </a:xfrm>
                  <a:prstGeom prst="rect">
                    <a:avLst/>
                  </a:prstGeom>
                </pic:spPr>
              </pic:pic>
            </a:graphicData>
          </a:graphic>
          <wp14:sizeRelH relativeFrom="margin">
            <wp14:pctWidth>0</wp14:pctWidth>
          </wp14:sizeRelH>
          <wp14:sizeRelV relativeFrom="margin">
            <wp14:pctHeight>0</wp14:pctHeight>
          </wp14:sizeRelV>
        </wp:anchor>
      </w:drawing>
    </w:r>
    <w:r w:rsidRPr="00CE050C">
      <w:rPr>
        <w:rFonts w:cs="Arial"/>
        <w:b/>
        <w:bCs/>
        <w:noProof/>
        <w:sz w:val="24"/>
        <w:szCs w:val="24"/>
        <w:lang w:val="en-GB" w:eastAsia="en-GB"/>
      </w:rPr>
      <mc:AlternateContent>
        <mc:Choice Requires="wps">
          <w:drawing>
            <wp:anchor distT="45720" distB="45720" distL="114300" distR="114300" simplePos="0" relativeHeight="251658752" behindDoc="0" locked="0" layoutInCell="1" allowOverlap="1" wp14:anchorId="7826CD20" wp14:editId="039848F4">
              <wp:simplePos x="0" y="0"/>
              <wp:positionH relativeFrom="column">
                <wp:posOffset>3781425</wp:posOffset>
              </wp:positionH>
              <wp:positionV relativeFrom="paragraph">
                <wp:posOffset>-252730</wp:posOffset>
              </wp:positionV>
              <wp:extent cx="1399540" cy="461010"/>
              <wp:effectExtent l="0" t="0" r="0" b="0"/>
              <wp:wrapNone/>
              <wp:docPr id="9724788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9540" cy="461010"/>
                      </a:xfrm>
                      <a:prstGeom prst="rect">
                        <a:avLst/>
                      </a:prstGeom>
                      <a:solidFill>
                        <a:srgbClr val="FFFFFF"/>
                      </a:solidFill>
                      <a:ln w="9525">
                        <a:noFill/>
                        <a:miter lim="800000"/>
                        <a:headEnd/>
                        <a:tailEnd/>
                      </a:ln>
                    </wps:spPr>
                    <wps:txbx>
                      <w:txbxContent>
                        <w:p w14:paraId="2A84260E" w14:textId="77777777" w:rsidR="000C1BA4" w:rsidRPr="009E69A5" w:rsidRDefault="000C1BA4" w:rsidP="000C1BA4">
                          <w:pPr>
                            <w:spacing w:before="0" w:after="0" w:line="240" w:lineRule="auto"/>
                            <w:jc w:val="right"/>
                            <w:rPr>
                              <w:rFonts w:cs="Arial"/>
                              <w:sz w:val="16"/>
                              <w:szCs w:val="16"/>
                            </w:rPr>
                          </w:pPr>
                          <w:r w:rsidRPr="009E69A5">
                            <w:rPr>
                              <w:rFonts w:cs="Arial"/>
                              <w:sz w:val="16"/>
                              <w:szCs w:val="16"/>
                            </w:rPr>
                            <w:t xml:space="preserve">This project is funded by </w:t>
                          </w:r>
                        </w:p>
                        <w:p w14:paraId="2AB4A6A0" w14:textId="77777777" w:rsidR="000C1BA4" w:rsidRPr="009E69A5" w:rsidRDefault="000C1BA4" w:rsidP="000C1BA4">
                          <w:pPr>
                            <w:spacing w:before="0" w:after="0" w:line="240" w:lineRule="auto"/>
                            <w:jc w:val="right"/>
                            <w:rPr>
                              <w:rFonts w:cs="Arial"/>
                              <w:sz w:val="16"/>
                              <w:szCs w:val="16"/>
                            </w:rPr>
                          </w:pPr>
                          <w:r w:rsidRPr="009E69A5">
                            <w:rPr>
                              <w:rFonts w:cs="Arial"/>
                              <w:sz w:val="16"/>
                              <w:szCs w:val="16"/>
                            </w:rPr>
                            <w:t>the European Union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826CD20" id="_x0000_s1027" type="#_x0000_t202" style="position:absolute;left:0;text-align:left;margin-left:297.75pt;margin-top:-19.9pt;width:110.2pt;height:36.3pt;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" stroked="f">
              <v:textbox>
                <w:txbxContent>
                  <w:p w14:paraId="2A84260E" w14:textId="77777777" w:rsidR="000C1BA4" w:rsidRPr="009E69A5" w:rsidRDefault="000C1BA4" w:rsidP="000C1BA4">
                    <w:pPr>
                      <w:spacing w:before="0" w:after="0" w:line="240" w:lineRule="auto"/>
                      <w:jc w:val="right"/>
                      <w:rPr>
                        <w:rFonts w:cs="Arial"/>
                        <w:sz w:val="16"/>
                        <w:szCs w:val="16"/>
                      </w:rPr>
                    </w:pPr>
                    <w:r w:rsidRPr="009E69A5">
                      <w:rPr>
                        <w:rFonts w:cs="Arial"/>
                        <w:sz w:val="16"/>
                        <w:szCs w:val="16"/>
                      </w:rPr>
                      <w:t xml:space="preserve">This project is funded by </w:t>
                    </w:r>
                  </w:p>
                  <w:p w14:paraId="2AB4A6A0" w14:textId="77777777" w:rsidR="000C1BA4" w:rsidRPr="009E69A5" w:rsidRDefault="000C1BA4" w:rsidP="000C1BA4">
                    <w:pPr>
                      <w:spacing w:before="0" w:after="0" w:line="240" w:lineRule="auto"/>
                      <w:jc w:val="right"/>
                      <w:rPr>
                        <w:rFonts w:cs="Arial"/>
                        <w:sz w:val="16"/>
                        <w:szCs w:val="16"/>
                      </w:rPr>
                    </w:pPr>
                    <w:r w:rsidRPr="009E69A5">
                      <w:rPr>
                        <w:rFonts w:cs="Arial"/>
                        <w:sz w:val="16"/>
                        <w:szCs w:val="16"/>
                      </w:rPr>
                      <w:t>the European Union</w:t>
                    </w:r>
                  </w:p>
                </w:txbxContent>
              </v:textbox>
            </v:shape>
          </w:pict>
        </mc:Fallback>
      </mc:AlternateContent>
    </w:r>
    <w:r w:rsidRPr="00CE050C">
      <w:rPr>
        <w:rFonts w:cs="Arial"/>
        <w:b/>
        <w:bCs/>
        <w:noProof/>
        <w:sz w:val="24"/>
        <w:szCs w:val="24"/>
        <w:lang w:val="en-GB" w:eastAsia="en-GB"/>
      </w:rPr>
      <w:drawing>
        <wp:anchor distT="0" distB="0" distL="114300" distR="114300" simplePos="0" relativeHeight="251657728" behindDoc="1" locked="0" layoutInCell="1" allowOverlap="1" wp14:anchorId="043363BA" wp14:editId="42859B0E">
          <wp:simplePos x="0" y="0"/>
          <wp:positionH relativeFrom="column">
            <wp:posOffset>-675640</wp:posOffset>
          </wp:positionH>
          <wp:positionV relativeFrom="paragraph">
            <wp:posOffset>-365760</wp:posOffset>
          </wp:positionV>
          <wp:extent cx="413385" cy="615950"/>
          <wp:effectExtent l="0" t="0" r="5715" b="0"/>
          <wp:wrapNone/>
          <wp:docPr id="1770855764" name="Slika 1770855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Picture 317"/>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413385" cy="615950"/>
                  </a:xfrm>
                  <a:prstGeom prst="rect">
                    <a:avLst/>
                  </a:prstGeom>
                </pic:spPr>
              </pic:pic>
            </a:graphicData>
          </a:graphic>
          <wp14:sizeRelH relativeFrom="margin">
            <wp14:pctWidth>0</wp14:pctWidth>
          </wp14:sizeRelH>
          <wp14:sizeRelV relativeFrom="margin">
            <wp14:pctHeight>0</wp14:pctHeight>
          </wp14:sizeRelV>
        </wp:anchor>
      </w:drawing>
    </w:r>
  </w:p>
  <w:p w14:paraId="7C233134" w14:textId="77777777" w:rsidR="000C1BA4" w:rsidRDefault="000C1BA4" w:rsidP="000C1BA4">
    <w:pPr>
      <w:pStyle w:val="Header"/>
      <w:rPr>
        <w:rFonts w:cs="Arial"/>
        <w:b/>
        <w:bCs/>
        <w:sz w:val="24"/>
        <w:szCs w:val="24"/>
      </w:rPr>
    </w:pPr>
  </w:p>
  <w:p w14:paraId="6D23A068" w14:textId="77777777" w:rsidR="000C1BA4" w:rsidRDefault="000C1BA4" w:rsidP="000C1BA4">
    <w:pPr>
      <w:pStyle w:val="Header"/>
      <w:spacing w:before="0"/>
      <w:rPr>
        <w:b/>
        <w:bCs/>
        <w:sz w:val="24"/>
        <w:szCs w:val="24"/>
      </w:rPr>
    </w:pPr>
    <w:r>
      <w:rPr>
        <w:rFonts w:cs="Arial"/>
        <w:b/>
        <w:bCs/>
        <w:noProof/>
        <w:color w:val="20419A"/>
        <w:sz w:val="24"/>
        <w:szCs w:val="24"/>
        <w:lang w:val="en-GB" w:eastAsia="en-GB"/>
      </w:rPr>
      <mc:AlternateContent>
        <mc:Choice Requires="wps">
          <w:drawing>
            <wp:anchor distT="0" distB="0" distL="114300" distR="114300" simplePos="0" relativeHeight="251660800" behindDoc="0" locked="0" layoutInCell="1" allowOverlap="1" wp14:anchorId="1A9A42AD" wp14:editId="2AFCB17A">
              <wp:simplePos x="0" y="0"/>
              <wp:positionH relativeFrom="column">
                <wp:posOffset>1905</wp:posOffset>
              </wp:positionH>
              <wp:positionV relativeFrom="paragraph">
                <wp:posOffset>412115</wp:posOffset>
              </wp:positionV>
              <wp:extent cx="6677025" cy="0"/>
              <wp:effectExtent l="0" t="0" r="0" b="0"/>
              <wp:wrapNone/>
              <wp:docPr id="1628457036" name="Straight Connector 2"/>
              <wp:cNvGraphicFramePr/>
              <a:graphic xmlns:a="http://schemas.openxmlformats.org/drawingml/2006/main">
                <a:graphicData uri="http://schemas.microsoft.com/office/word/2010/wordprocessingShape">
                  <wps:wsp>
                    <wps:cNvCnPr/>
                    <wps:spPr>
                      <a:xfrm>
                        <a:off x="0" y="0"/>
                        <a:ext cx="6677025" cy="0"/>
                      </a:xfrm>
                      <a:prstGeom prst="line">
                        <a:avLst/>
                      </a:prstGeom>
                      <a:ln w="19050">
                        <a:solidFill>
                          <a:srgbClr val="20419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DCDA533" id="Straight Connector 2" o:spid="_x0000_s1026" style="position:absolute;z-index:251660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32.45pt" to="525.9pt,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" strokecolor="#20419a" strokeweight="1.5pt">
              <v:stroke joinstyle="miter"/>
            </v:line>
          </w:pict>
        </mc:Fallback>
      </mc:AlternateContent>
    </w:r>
    <w:r w:rsidRPr="006A6A6C">
      <w:rPr>
        <w:b/>
        <w:bCs/>
        <w:sz w:val="24"/>
        <w:szCs w:val="24"/>
      </w:rPr>
      <w:t>INCREASED OFFER AND DIVERSIFICATION OF</w:t>
    </w:r>
    <w:r>
      <w:rPr>
        <w:b/>
        <w:bCs/>
        <w:sz w:val="24"/>
        <w:szCs w:val="24"/>
        <w:lang w:val="sr-Cyrl-RS"/>
      </w:rPr>
      <w:t xml:space="preserve"> </w:t>
    </w:r>
    <w:r w:rsidRPr="006A6A6C">
      <w:rPr>
        <w:b/>
        <w:bCs/>
        <w:sz w:val="24"/>
        <w:szCs w:val="24"/>
      </w:rPr>
      <w:t>ACCREDITED</w:t>
    </w:r>
  </w:p>
  <w:p w14:paraId="457167B0" w14:textId="6177A0D4" w:rsidR="000C1BA4" w:rsidRPr="00821237" w:rsidRDefault="000C1BA4" w:rsidP="00821237">
    <w:pPr>
      <w:pStyle w:val="Header"/>
      <w:spacing w:before="0"/>
      <w:rPr>
        <w:b/>
        <w:bCs/>
        <w:sz w:val="24"/>
        <w:szCs w:val="24"/>
      </w:rPr>
    </w:pPr>
    <w:r w:rsidRPr="006A6A6C">
      <w:rPr>
        <w:b/>
        <w:bCs/>
        <w:sz w:val="24"/>
        <w:szCs w:val="24"/>
      </w:rPr>
      <w:t>NON-FORMAL TRAINING COURSES AND ADULT TRAINING PROVIDER</w:t>
    </w:r>
    <w:r w:rsidR="00821237">
      <w:rPr>
        <w:b/>
        <w:bCs/>
        <w:sz w:val="24"/>
        <w:szCs w:val="24"/>
      </w:rPr>
      <w:t>S</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4890F7" w14:textId="77777777" w:rsidR="00665440" w:rsidRDefault="00665440" w:rsidP="00665440">
    <w:pPr>
      <w:pStyle w:val="Header"/>
      <w:rPr>
        <w:rFonts w:cs="Arial"/>
        <w:b/>
        <w:bCs/>
        <w:sz w:val="24"/>
        <w:szCs w:val="24"/>
      </w:rPr>
    </w:pPr>
    <w:r w:rsidRPr="00CE050C">
      <w:rPr>
        <w:rFonts w:cs="Arial"/>
        <w:b/>
        <w:bCs/>
        <w:noProof/>
        <w:sz w:val="24"/>
        <w:szCs w:val="24"/>
        <w:lang w:val="en-GB" w:eastAsia="en-GB"/>
      </w:rPr>
      <mc:AlternateContent>
        <mc:Choice Requires="wps">
          <w:drawing>
            <wp:anchor distT="45720" distB="45720" distL="114300" distR="114300" simplePos="0" relativeHeight="251651584" behindDoc="1" locked="0" layoutInCell="1" allowOverlap="1" wp14:anchorId="7F87FC13" wp14:editId="1EDE5586">
              <wp:simplePos x="0" y="0"/>
              <wp:positionH relativeFrom="column">
                <wp:posOffset>-281305</wp:posOffset>
              </wp:positionH>
              <wp:positionV relativeFrom="paragraph">
                <wp:posOffset>-231140</wp:posOffset>
              </wp:positionV>
              <wp:extent cx="3162300" cy="733425"/>
              <wp:effectExtent l="0" t="0" r="0" b="952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733425"/>
                      </a:xfrm>
                      <a:prstGeom prst="rect">
                        <a:avLst/>
                      </a:prstGeom>
                      <a:solidFill>
                        <a:srgbClr val="FFFFFF"/>
                      </a:solidFill>
                      <a:ln w="9525">
                        <a:noFill/>
                        <a:miter lim="800000"/>
                        <a:headEnd/>
                        <a:tailEnd/>
                      </a:ln>
                    </wps:spPr>
                    <wps:txbx>
                      <w:txbxContent>
                        <w:p w14:paraId="37000506" w14:textId="77777777" w:rsidR="00665440" w:rsidRPr="000206F4" w:rsidRDefault="00665440" w:rsidP="00665440">
                          <w:pPr>
                            <w:spacing w:before="0" w:after="0" w:line="240" w:lineRule="auto"/>
                            <w:rPr>
                              <w:rFonts w:cs="Arial"/>
                              <w:sz w:val="16"/>
                              <w:szCs w:val="16"/>
                            </w:rPr>
                          </w:pPr>
                          <w:r w:rsidRPr="000206F4">
                            <w:rPr>
                              <w:rFonts w:cs="Arial"/>
                              <w:sz w:val="16"/>
                              <w:szCs w:val="16"/>
                            </w:rPr>
                            <w:t xml:space="preserve">Republic </w:t>
                          </w:r>
                          <w:proofErr w:type="gramStart"/>
                          <w:r w:rsidRPr="000206F4">
                            <w:rPr>
                              <w:rFonts w:cs="Arial"/>
                              <w:sz w:val="16"/>
                              <w:szCs w:val="16"/>
                            </w:rPr>
                            <w:t>Of</w:t>
                          </w:r>
                          <w:proofErr w:type="gramEnd"/>
                          <w:r w:rsidRPr="000206F4">
                            <w:rPr>
                              <w:rFonts w:cs="Arial"/>
                              <w:sz w:val="16"/>
                              <w:szCs w:val="16"/>
                            </w:rPr>
                            <w:t xml:space="preserve"> Serbia </w:t>
                          </w:r>
                        </w:p>
                        <w:p w14:paraId="16CD8D5A" w14:textId="77777777" w:rsidR="00665440" w:rsidRPr="000206F4" w:rsidRDefault="00665440" w:rsidP="00665440">
                          <w:pPr>
                            <w:spacing w:before="0" w:after="0" w:line="240" w:lineRule="auto"/>
                            <w:rPr>
                              <w:rFonts w:cs="Arial"/>
                              <w:sz w:val="16"/>
                              <w:szCs w:val="16"/>
                            </w:rPr>
                          </w:pPr>
                          <w:r w:rsidRPr="000206F4">
                            <w:rPr>
                              <w:rFonts w:cs="Arial"/>
                              <w:sz w:val="16"/>
                              <w:szCs w:val="16"/>
                            </w:rPr>
                            <w:t xml:space="preserve">Ministry </w:t>
                          </w:r>
                          <w:proofErr w:type="gramStart"/>
                          <w:r w:rsidRPr="000206F4">
                            <w:rPr>
                              <w:rFonts w:cs="Arial"/>
                              <w:sz w:val="16"/>
                              <w:szCs w:val="16"/>
                            </w:rPr>
                            <w:t>Of</w:t>
                          </w:r>
                          <w:proofErr w:type="gramEnd"/>
                          <w:r w:rsidRPr="000206F4">
                            <w:rPr>
                              <w:rFonts w:cs="Arial"/>
                              <w:sz w:val="16"/>
                              <w:szCs w:val="16"/>
                            </w:rPr>
                            <w:t xml:space="preserve"> Education  </w:t>
                          </w:r>
                        </w:p>
                        <w:p w14:paraId="66B464D3" w14:textId="77777777" w:rsidR="00665440" w:rsidRPr="000206F4" w:rsidRDefault="00665440" w:rsidP="00665440">
                          <w:pPr>
                            <w:spacing w:before="0" w:after="0" w:line="240" w:lineRule="auto"/>
                            <w:rPr>
                              <w:rFonts w:cs="Arial"/>
                              <w:sz w:val="16"/>
                              <w:szCs w:val="16"/>
                            </w:rPr>
                          </w:pPr>
                          <w:r w:rsidRPr="000206F4">
                            <w:rPr>
                              <w:rFonts w:cs="Arial"/>
                              <w:sz w:val="16"/>
                              <w:szCs w:val="16"/>
                            </w:rPr>
                            <w:t xml:space="preserve">Ministry </w:t>
                          </w:r>
                          <w:proofErr w:type="gramStart"/>
                          <w:r w:rsidRPr="000206F4">
                            <w:rPr>
                              <w:rFonts w:cs="Arial"/>
                              <w:sz w:val="16"/>
                              <w:szCs w:val="16"/>
                            </w:rPr>
                            <w:t>Of</w:t>
                          </w:r>
                          <w:proofErr w:type="gramEnd"/>
                          <w:r w:rsidRPr="000206F4">
                            <w:rPr>
                              <w:rFonts w:cs="Arial"/>
                              <w:sz w:val="16"/>
                              <w:szCs w:val="16"/>
                            </w:rPr>
                            <w:t xml:space="preserve"> Finance</w:t>
                          </w:r>
                        </w:p>
                        <w:p w14:paraId="318CD629" w14:textId="77777777" w:rsidR="00665440" w:rsidRPr="000206F4" w:rsidRDefault="00665440" w:rsidP="00665440">
                          <w:pPr>
                            <w:spacing w:before="0" w:after="0" w:line="240" w:lineRule="auto"/>
                            <w:rPr>
                              <w:rFonts w:cs="Arial"/>
                              <w:sz w:val="16"/>
                              <w:szCs w:val="16"/>
                            </w:rPr>
                          </w:pPr>
                          <w:r w:rsidRPr="000206F4">
                            <w:rPr>
                              <w:rFonts w:cs="Arial"/>
                              <w:sz w:val="16"/>
                              <w:szCs w:val="16"/>
                            </w:rPr>
                            <w:t>Department for Contracting and Financing of EU Funded</w:t>
                          </w:r>
                        </w:p>
                        <w:p w14:paraId="03009EC4" w14:textId="77777777" w:rsidR="00665440" w:rsidRDefault="00665440" w:rsidP="00665440">
                          <w:pPr>
                            <w:spacing w:before="0" w:after="0" w:line="240" w:lineRule="auto"/>
                            <w:rPr>
                              <w:rFonts w:cs="Arial"/>
                              <w:sz w:val="16"/>
                              <w:szCs w:val="16"/>
                            </w:rPr>
                          </w:pPr>
                          <w:proofErr w:type="spellStart"/>
                          <w:r w:rsidRPr="000206F4">
                            <w:rPr>
                              <w:rFonts w:cs="Arial"/>
                              <w:sz w:val="16"/>
                              <w:szCs w:val="16"/>
                            </w:rPr>
                            <w:t>Programmes</w:t>
                          </w:r>
                          <w:proofErr w:type="spellEnd"/>
                        </w:p>
                        <w:p w14:paraId="49D77DB3" w14:textId="77777777" w:rsidR="00665440" w:rsidRDefault="00665440" w:rsidP="00665440">
                          <w:pPr>
                            <w:spacing w:before="0" w:after="0" w:line="240" w:lineRule="auto"/>
                            <w:rPr>
                              <w:rFonts w:cs="Arial"/>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F87FC13" id="_x0000_t202" coordsize="21600,21600" o:spt="202" path="m,l,21600r21600,l21600,xe">
              <v:stroke joinstyle="miter"/>
              <v:path gradientshapeok="t" o:connecttype="rect"/>
            </v:shapetype>
            <v:shape id="_x0000_s1029" type="#_x0000_t202" style="position:absolute;left:0;text-align:left;margin-left:-22.15pt;margin-top:-18.2pt;width:249pt;height:57.75pt;z-index:-251664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" stroked="f">
              <v:textbox>
                <w:txbxContent>
                  <w:p w14:paraId="37000506" w14:textId="77777777" w:rsidR="00665440" w:rsidRPr="000206F4" w:rsidRDefault="00665440" w:rsidP="00665440">
                    <w:pPr>
                      <w:spacing w:before="0" w:after="0" w:line="240" w:lineRule="auto"/>
                      <w:rPr>
                        <w:rFonts w:cs="Arial"/>
                        <w:sz w:val="16"/>
                        <w:szCs w:val="16"/>
                      </w:rPr>
                    </w:pPr>
                    <w:r w:rsidRPr="000206F4">
                      <w:rPr>
                        <w:rFonts w:cs="Arial"/>
                        <w:sz w:val="16"/>
                        <w:szCs w:val="16"/>
                      </w:rPr>
                      <w:t xml:space="preserve">Republic Of Serbia </w:t>
                    </w:r>
                  </w:p>
                  <w:p w14:paraId="16CD8D5A" w14:textId="77777777" w:rsidR="00665440" w:rsidRPr="000206F4" w:rsidRDefault="00665440" w:rsidP="00665440">
                    <w:pPr>
                      <w:spacing w:before="0" w:after="0" w:line="240" w:lineRule="auto"/>
                      <w:rPr>
                        <w:rFonts w:cs="Arial"/>
                        <w:sz w:val="16"/>
                        <w:szCs w:val="16"/>
                      </w:rPr>
                    </w:pPr>
                    <w:r w:rsidRPr="000206F4">
                      <w:rPr>
                        <w:rFonts w:cs="Arial"/>
                        <w:sz w:val="16"/>
                        <w:szCs w:val="16"/>
                      </w:rPr>
                      <w:t xml:space="preserve">Ministry Of Education  </w:t>
                    </w:r>
                  </w:p>
                  <w:p w14:paraId="66B464D3" w14:textId="77777777" w:rsidR="00665440" w:rsidRPr="000206F4" w:rsidRDefault="00665440" w:rsidP="00665440">
                    <w:pPr>
                      <w:spacing w:before="0" w:after="0" w:line="240" w:lineRule="auto"/>
                      <w:rPr>
                        <w:rFonts w:cs="Arial"/>
                        <w:sz w:val="16"/>
                        <w:szCs w:val="16"/>
                      </w:rPr>
                    </w:pPr>
                    <w:r w:rsidRPr="000206F4">
                      <w:rPr>
                        <w:rFonts w:cs="Arial"/>
                        <w:sz w:val="16"/>
                        <w:szCs w:val="16"/>
                      </w:rPr>
                      <w:t>Ministry Of Finance</w:t>
                    </w:r>
                  </w:p>
                  <w:p w14:paraId="318CD629" w14:textId="77777777" w:rsidR="00665440" w:rsidRPr="000206F4" w:rsidRDefault="00665440" w:rsidP="00665440">
                    <w:pPr>
                      <w:spacing w:before="0" w:after="0" w:line="240" w:lineRule="auto"/>
                      <w:rPr>
                        <w:rFonts w:cs="Arial"/>
                        <w:sz w:val="16"/>
                        <w:szCs w:val="16"/>
                      </w:rPr>
                    </w:pPr>
                    <w:r w:rsidRPr="000206F4">
                      <w:rPr>
                        <w:rFonts w:cs="Arial"/>
                        <w:sz w:val="16"/>
                        <w:szCs w:val="16"/>
                      </w:rPr>
                      <w:t>Department for Contracting and Financing of EU Funded</w:t>
                    </w:r>
                  </w:p>
                  <w:p w14:paraId="03009EC4" w14:textId="77777777" w:rsidR="00665440" w:rsidRDefault="00665440" w:rsidP="00665440">
                    <w:pPr>
                      <w:spacing w:before="0" w:after="0" w:line="240" w:lineRule="auto"/>
                      <w:rPr>
                        <w:rFonts w:cs="Arial"/>
                        <w:sz w:val="16"/>
                        <w:szCs w:val="16"/>
                      </w:rPr>
                    </w:pPr>
                    <w:r w:rsidRPr="000206F4">
                      <w:rPr>
                        <w:rFonts w:cs="Arial"/>
                        <w:sz w:val="16"/>
                        <w:szCs w:val="16"/>
                      </w:rPr>
                      <w:t>Programmes</w:t>
                    </w:r>
                  </w:p>
                  <w:p w14:paraId="49D77DB3" w14:textId="77777777" w:rsidR="00665440" w:rsidRDefault="00665440" w:rsidP="00665440">
                    <w:pPr>
                      <w:spacing w:before="0" w:after="0" w:line="240" w:lineRule="auto"/>
                      <w:rPr>
                        <w:rFonts w:cs="Arial"/>
                        <w:sz w:val="16"/>
                        <w:szCs w:val="16"/>
                      </w:rPr>
                    </w:pPr>
                  </w:p>
                </w:txbxContent>
              </v:textbox>
            </v:shape>
          </w:pict>
        </mc:Fallback>
      </mc:AlternateContent>
    </w:r>
    <w:r w:rsidRPr="00CE050C">
      <w:rPr>
        <w:rFonts w:cs="Arial"/>
        <w:b/>
        <w:bCs/>
        <w:noProof/>
        <w:sz w:val="24"/>
        <w:szCs w:val="24"/>
        <w:lang w:val="en-GB" w:eastAsia="en-GB"/>
      </w:rPr>
      <w:drawing>
        <wp:anchor distT="0" distB="0" distL="114300" distR="114300" simplePos="0" relativeHeight="251654656" behindDoc="0" locked="0" layoutInCell="1" allowOverlap="1" wp14:anchorId="5283A974" wp14:editId="2008B4B0">
          <wp:simplePos x="0" y="0"/>
          <wp:positionH relativeFrom="column">
            <wp:posOffset>5195570</wp:posOffset>
          </wp:positionH>
          <wp:positionV relativeFrom="paragraph">
            <wp:posOffset>-221615</wp:posOffset>
          </wp:positionV>
          <wp:extent cx="1194435" cy="323215"/>
          <wp:effectExtent l="0" t="0" r="5715" b="635"/>
          <wp:wrapNone/>
          <wp:docPr id="406270513" name="Slika 406270513" descr="Slika, ki vsebuje besede pisava, simbol, grafika, logotip&#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534759" name="Slika 1710534759" descr="Slika, ki vsebuje besede pisava, simbol, grafika, logotip&#10;&#10;Opis je samodejno ustvarjen"/>
                  <pic:cNvPicPr/>
                </pic:nvPicPr>
                <pic:blipFill>
                  <a:blip r:embed="rId1">
                    <a:extLst>
                      <a:ext uri="{28A0092B-C50C-407E-A947-70E740481C1C}">
                        <a14:useLocalDpi xmlns:a14="http://schemas.microsoft.com/office/drawing/2010/main" val="0"/>
                      </a:ext>
                    </a:extLst>
                  </a:blip>
                  <a:stretch>
                    <a:fillRect/>
                  </a:stretch>
                </pic:blipFill>
                <pic:spPr>
                  <a:xfrm>
                    <a:off x="0" y="0"/>
                    <a:ext cx="1194435" cy="323215"/>
                  </a:xfrm>
                  <a:prstGeom prst="rect">
                    <a:avLst/>
                  </a:prstGeom>
                </pic:spPr>
              </pic:pic>
            </a:graphicData>
          </a:graphic>
          <wp14:sizeRelH relativeFrom="margin">
            <wp14:pctWidth>0</wp14:pctWidth>
          </wp14:sizeRelH>
          <wp14:sizeRelV relativeFrom="margin">
            <wp14:pctHeight>0</wp14:pctHeight>
          </wp14:sizeRelV>
        </wp:anchor>
      </w:drawing>
    </w:r>
    <w:r w:rsidRPr="00CE050C">
      <w:rPr>
        <w:rFonts w:cs="Arial"/>
        <w:b/>
        <w:bCs/>
        <w:noProof/>
        <w:sz w:val="24"/>
        <w:szCs w:val="24"/>
        <w:lang w:val="en-GB" w:eastAsia="en-GB"/>
      </w:rPr>
      <mc:AlternateContent>
        <mc:Choice Requires="wps">
          <w:drawing>
            <wp:anchor distT="45720" distB="45720" distL="114300" distR="114300" simplePos="0" relativeHeight="251653632" behindDoc="0" locked="0" layoutInCell="1" allowOverlap="1" wp14:anchorId="09088CD9" wp14:editId="28100A32">
              <wp:simplePos x="0" y="0"/>
              <wp:positionH relativeFrom="column">
                <wp:posOffset>3781425</wp:posOffset>
              </wp:positionH>
              <wp:positionV relativeFrom="paragraph">
                <wp:posOffset>-252730</wp:posOffset>
              </wp:positionV>
              <wp:extent cx="1399540" cy="46101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9540" cy="461010"/>
                      </a:xfrm>
                      <a:prstGeom prst="rect">
                        <a:avLst/>
                      </a:prstGeom>
                      <a:solidFill>
                        <a:srgbClr val="FFFFFF"/>
                      </a:solidFill>
                      <a:ln w="9525">
                        <a:noFill/>
                        <a:miter lim="800000"/>
                        <a:headEnd/>
                        <a:tailEnd/>
                      </a:ln>
                    </wps:spPr>
                    <wps:txbx>
                      <w:txbxContent>
                        <w:p w14:paraId="305A912B" w14:textId="77777777" w:rsidR="00665440" w:rsidRPr="009E69A5" w:rsidRDefault="00665440" w:rsidP="00665440">
                          <w:pPr>
                            <w:spacing w:before="0" w:after="0" w:line="240" w:lineRule="auto"/>
                            <w:jc w:val="right"/>
                            <w:rPr>
                              <w:rFonts w:cs="Arial"/>
                              <w:sz w:val="16"/>
                              <w:szCs w:val="16"/>
                            </w:rPr>
                          </w:pPr>
                          <w:r w:rsidRPr="009E69A5">
                            <w:rPr>
                              <w:rFonts w:cs="Arial"/>
                              <w:sz w:val="16"/>
                              <w:szCs w:val="16"/>
                            </w:rPr>
                            <w:t xml:space="preserve">This project is funded by </w:t>
                          </w:r>
                        </w:p>
                        <w:p w14:paraId="1D7FFCF5" w14:textId="77777777" w:rsidR="00665440" w:rsidRPr="009E69A5" w:rsidRDefault="00665440" w:rsidP="00665440">
                          <w:pPr>
                            <w:spacing w:before="0" w:after="0" w:line="240" w:lineRule="auto"/>
                            <w:jc w:val="right"/>
                            <w:rPr>
                              <w:rFonts w:cs="Arial"/>
                              <w:sz w:val="16"/>
                              <w:szCs w:val="16"/>
                            </w:rPr>
                          </w:pPr>
                          <w:r w:rsidRPr="009E69A5">
                            <w:rPr>
                              <w:rFonts w:cs="Arial"/>
                              <w:sz w:val="16"/>
                              <w:szCs w:val="16"/>
                            </w:rPr>
                            <w:t>the European Union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9088CD9" id="_x0000_s1030" type="#_x0000_t202" style="position:absolute;left:0;text-align:left;margin-left:297.75pt;margin-top:-19.9pt;width:110.2pt;height:36.3pt;z-index:251653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" stroked="f">
              <v:textbox>
                <w:txbxContent>
                  <w:p w14:paraId="305A912B" w14:textId="77777777" w:rsidR="00665440" w:rsidRPr="009E69A5" w:rsidRDefault="00665440" w:rsidP="00665440">
                    <w:pPr>
                      <w:spacing w:before="0" w:after="0" w:line="240" w:lineRule="auto"/>
                      <w:jc w:val="right"/>
                      <w:rPr>
                        <w:rFonts w:cs="Arial"/>
                        <w:sz w:val="16"/>
                        <w:szCs w:val="16"/>
                      </w:rPr>
                    </w:pPr>
                    <w:r w:rsidRPr="009E69A5">
                      <w:rPr>
                        <w:rFonts w:cs="Arial"/>
                        <w:sz w:val="16"/>
                        <w:szCs w:val="16"/>
                      </w:rPr>
                      <w:t xml:space="preserve">This project is funded by </w:t>
                    </w:r>
                  </w:p>
                  <w:p w14:paraId="1D7FFCF5" w14:textId="77777777" w:rsidR="00665440" w:rsidRPr="009E69A5" w:rsidRDefault="00665440" w:rsidP="00665440">
                    <w:pPr>
                      <w:spacing w:before="0" w:after="0" w:line="240" w:lineRule="auto"/>
                      <w:jc w:val="right"/>
                      <w:rPr>
                        <w:rFonts w:cs="Arial"/>
                        <w:sz w:val="16"/>
                        <w:szCs w:val="16"/>
                      </w:rPr>
                    </w:pPr>
                    <w:r w:rsidRPr="009E69A5">
                      <w:rPr>
                        <w:rFonts w:cs="Arial"/>
                        <w:sz w:val="16"/>
                        <w:szCs w:val="16"/>
                      </w:rPr>
                      <w:t>the European Union</w:t>
                    </w:r>
                  </w:p>
                </w:txbxContent>
              </v:textbox>
            </v:shape>
          </w:pict>
        </mc:Fallback>
      </mc:AlternateContent>
    </w:r>
    <w:r w:rsidRPr="00CE050C">
      <w:rPr>
        <w:rFonts w:cs="Arial"/>
        <w:b/>
        <w:bCs/>
        <w:noProof/>
        <w:sz w:val="24"/>
        <w:szCs w:val="24"/>
        <w:lang w:val="en-GB" w:eastAsia="en-GB"/>
      </w:rPr>
      <w:drawing>
        <wp:anchor distT="0" distB="0" distL="114300" distR="114300" simplePos="0" relativeHeight="251652608" behindDoc="1" locked="0" layoutInCell="1" allowOverlap="1" wp14:anchorId="0A63DDD5" wp14:editId="3441FAAA">
          <wp:simplePos x="0" y="0"/>
          <wp:positionH relativeFrom="column">
            <wp:posOffset>-675640</wp:posOffset>
          </wp:positionH>
          <wp:positionV relativeFrom="paragraph">
            <wp:posOffset>-365760</wp:posOffset>
          </wp:positionV>
          <wp:extent cx="413385" cy="615950"/>
          <wp:effectExtent l="0" t="0" r="5715" b="0"/>
          <wp:wrapNone/>
          <wp:docPr id="166774805" name="Slika 166774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Picture 317"/>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413385" cy="615950"/>
                  </a:xfrm>
                  <a:prstGeom prst="rect">
                    <a:avLst/>
                  </a:prstGeom>
                </pic:spPr>
              </pic:pic>
            </a:graphicData>
          </a:graphic>
          <wp14:sizeRelH relativeFrom="margin">
            <wp14:pctWidth>0</wp14:pctWidth>
          </wp14:sizeRelH>
          <wp14:sizeRelV relativeFrom="margin">
            <wp14:pctHeight>0</wp14:pctHeight>
          </wp14:sizeRelV>
        </wp:anchor>
      </w:drawing>
    </w:r>
  </w:p>
  <w:p w14:paraId="7AEE1211" w14:textId="77777777" w:rsidR="00665440" w:rsidRDefault="00665440" w:rsidP="00665440">
    <w:pPr>
      <w:pStyle w:val="Header"/>
      <w:rPr>
        <w:rFonts w:cs="Arial"/>
        <w:b/>
        <w:bCs/>
        <w:sz w:val="24"/>
        <w:szCs w:val="24"/>
      </w:rPr>
    </w:pPr>
  </w:p>
  <w:p w14:paraId="1A381B2D" w14:textId="77777777" w:rsidR="00665440" w:rsidRDefault="00665440" w:rsidP="00665440">
    <w:pPr>
      <w:pStyle w:val="Header"/>
      <w:spacing w:before="0"/>
      <w:rPr>
        <w:b/>
        <w:bCs/>
        <w:sz w:val="24"/>
        <w:szCs w:val="24"/>
      </w:rPr>
    </w:pPr>
    <w:r>
      <w:rPr>
        <w:rFonts w:cs="Arial"/>
        <w:b/>
        <w:bCs/>
        <w:noProof/>
        <w:color w:val="20419A"/>
        <w:sz w:val="24"/>
        <w:szCs w:val="24"/>
        <w:lang w:val="en-GB" w:eastAsia="en-GB"/>
      </w:rPr>
      <mc:AlternateContent>
        <mc:Choice Requires="wps">
          <w:drawing>
            <wp:anchor distT="0" distB="0" distL="114300" distR="114300" simplePos="0" relativeHeight="251655680" behindDoc="0" locked="0" layoutInCell="1" allowOverlap="1" wp14:anchorId="623A0DC5" wp14:editId="682F1961">
              <wp:simplePos x="0" y="0"/>
              <wp:positionH relativeFrom="column">
                <wp:posOffset>1905</wp:posOffset>
              </wp:positionH>
              <wp:positionV relativeFrom="paragraph">
                <wp:posOffset>412115</wp:posOffset>
              </wp:positionV>
              <wp:extent cx="6677025" cy="0"/>
              <wp:effectExtent l="0" t="0" r="0" b="0"/>
              <wp:wrapNone/>
              <wp:docPr id="2" name="Straight Connector 2"/>
              <wp:cNvGraphicFramePr/>
              <a:graphic xmlns:a="http://schemas.openxmlformats.org/drawingml/2006/main">
                <a:graphicData uri="http://schemas.microsoft.com/office/word/2010/wordprocessingShape">
                  <wps:wsp>
                    <wps:cNvCnPr/>
                    <wps:spPr>
                      <a:xfrm>
                        <a:off x="0" y="0"/>
                        <a:ext cx="6677025" cy="0"/>
                      </a:xfrm>
                      <a:prstGeom prst="line">
                        <a:avLst/>
                      </a:prstGeom>
                      <a:ln w="19050">
                        <a:solidFill>
                          <a:srgbClr val="20419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07B7C0C" id="Straight Connector 2" o:spid="_x0000_s1026" style="position:absolute;z-index:251655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32.45pt" to="525.9pt,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" strokecolor="#20419a" strokeweight="1.5pt">
              <v:stroke joinstyle="miter"/>
            </v:line>
          </w:pict>
        </mc:Fallback>
      </mc:AlternateContent>
    </w:r>
    <w:r w:rsidRPr="006A6A6C">
      <w:rPr>
        <w:b/>
        <w:bCs/>
        <w:sz w:val="24"/>
        <w:szCs w:val="24"/>
      </w:rPr>
      <w:t>INCREASED OFFER AND DIVERSIFICATION OF</w:t>
    </w:r>
    <w:r>
      <w:rPr>
        <w:b/>
        <w:bCs/>
        <w:sz w:val="24"/>
        <w:szCs w:val="24"/>
        <w:lang w:val="sr-Cyrl-RS"/>
      </w:rPr>
      <w:t xml:space="preserve"> </w:t>
    </w:r>
    <w:r w:rsidRPr="006A6A6C">
      <w:rPr>
        <w:b/>
        <w:bCs/>
        <w:sz w:val="24"/>
        <w:szCs w:val="24"/>
      </w:rPr>
      <w:t>ACCREDITED</w:t>
    </w:r>
  </w:p>
  <w:p w14:paraId="75775F17" w14:textId="77777777" w:rsidR="00665440" w:rsidRPr="006A6A6C" w:rsidRDefault="00665440" w:rsidP="00665440">
    <w:pPr>
      <w:pStyle w:val="Header"/>
      <w:spacing w:before="0"/>
      <w:rPr>
        <w:b/>
        <w:bCs/>
        <w:sz w:val="24"/>
        <w:szCs w:val="24"/>
      </w:rPr>
    </w:pPr>
    <w:r w:rsidRPr="006A6A6C">
      <w:rPr>
        <w:b/>
        <w:bCs/>
        <w:sz w:val="24"/>
        <w:szCs w:val="24"/>
      </w:rPr>
      <w:t>NON-FORMAL TRAINING COURSES AND ADULT TRAINING PROVIDERS</w:t>
    </w:r>
  </w:p>
  <w:p w14:paraId="6EC3710E" w14:textId="1CC08C43" w:rsidR="003F455E" w:rsidRDefault="003F455E" w:rsidP="00665440">
    <w:pPr>
      <w:pStyle w:val="Header"/>
      <w:tabs>
        <w:tab w:val="clear" w:pos="4680"/>
        <w:tab w:val="center" w:pos="0"/>
      </w:tabs>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8B2DDE"/>
    <w:multiLevelType w:val="hybridMultilevel"/>
    <w:tmpl w:val="8FC88902"/>
    <w:lvl w:ilvl="0" w:tplc="EB28F24E">
      <w:start w:val="1"/>
      <w:numFmt w:val="bullet"/>
      <w:lvlText w:val=""/>
      <w:lvlJc w:val="left"/>
      <w:pPr>
        <w:ind w:left="720" w:hanging="360"/>
      </w:pPr>
      <w:rPr>
        <w:rFonts w:ascii="Wingdings" w:hAnsi="Wingdings" w:hint="default"/>
        <w:color w:val="00338D"/>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814A76"/>
    <w:multiLevelType w:val="hybridMultilevel"/>
    <w:tmpl w:val="889A02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00D00AC"/>
    <w:multiLevelType w:val="multilevel"/>
    <w:tmpl w:val="D0001EB0"/>
    <w:lvl w:ilvl="0">
      <w:numFmt w:val="bullet"/>
      <w:lvlText w:val=""/>
      <w:lvlJc w:val="left"/>
      <w:pPr>
        <w:ind w:left="720" w:hanging="360"/>
      </w:pPr>
      <w:rPr>
        <w:rFonts w:ascii="Symbol" w:hAnsi="Symbol"/>
      </w:rPr>
    </w:lvl>
    <w:lvl w:ilvl="1">
      <w:numFmt w:val="bullet"/>
      <w:lvlText w:val="•"/>
      <w:lvlJc w:val="left"/>
      <w:pPr>
        <w:ind w:left="1440" w:hanging="360"/>
      </w:pPr>
      <w:rPr>
        <w:rFonts w:ascii="Calibri" w:eastAsia="Calibri" w:hAnsi="Calibri" w:cs="Calibri"/>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21EA5017"/>
    <w:multiLevelType w:val="hybridMultilevel"/>
    <w:tmpl w:val="9A80C6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DA4221E"/>
    <w:multiLevelType w:val="hybridMultilevel"/>
    <w:tmpl w:val="1152D9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30321DD4"/>
    <w:multiLevelType w:val="hybridMultilevel"/>
    <w:tmpl w:val="EF60D5AA"/>
    <w:lvl w:ilvl="0" w:tplc="EB28F24E">
      <w:start w:val="1"/>
      <w:numFmt w:val="bullet"/>
      <w:lvlText w:val=""/>
      <w:lvlJc w:val="left"/>
      <w:pPr>
        <w:ind w:left="720" w:hanging="360"/>
      </w:pPr>
      <w:rPr>
        <w:rFonts w:ascii="Wingdings" w:hAnsi="Wingdings" w:hint="default"/>
        <w:color w:val="00338D"/>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9E557E6"/>
    <w:multiLevelType w:val="multilevel"/>
    <w:tmpl w:val="C860B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06924D1"/>
    <w:multiLevelType w:val="hybridMultilevel"/>
    <w:tmpl w:val="4C385C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5A6643EA"/>
    <w:multiLevelType w:val="hybridMultilevel"/>
    <w:tmpl w:val="4F2A5AAA"/>
    <w:lvl w:ilvl="0" w:tplc="9B384FAE">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B755F36"/>
    <w:multiLevelType w:val="hybridMultilevel"/>
    <w:tmpl w:val="F8A2E544"/>
    <w:lvl w:ilvl="0" w:tplc="3DCC4AEC">
      <w:start w:val="1"/>
      <w:numFmt w:val="bullet"/>
      <w:lvlText w:val=""/>
      <w:lvlJc w:val="left"/>
      <w:pPr>
        <w:ind w:left="720" w:hanging="360"/>
      </w:pPr>
      <w:rPr>
        <w:rFonts w:ascii="Symbol" w:hAnsi="Symbol" w:hint="default"/>
        <w:color w:val="auto"/>
      </w:rPr>
    </w:lvl>
    <w:lvl w:ilvl="1" w:tplc="04B867A2">
      <w:numFmt w:val="bullet"/>
      <w:lvlText w:val="-"/>
      <w:lvlJc w:val="left"/>
      <w:pPr>
        <w:ind w:left="1440" w:hanging="360"/>
      </w:pPr>
      <w:rPr>
        <w:rFonts w:ascii="Calibri" w:eastAsia="Calibri" w:hAnsi="Calibri" w:cs="Calibri"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0" w15:restartNumberingAfterBreak="0">
    <w:nsid w:val="5D3E5D5A"/>
    <w:multiLevelType w:val="hybridMultilevel"/>
    <w:tmpl w:val="09BE2956"/>
    <w:lvl w:ilvl="0" w:tplc="BD223E56">
      <w:numFmt w:val="bullet"/>
      <w:lvlText w:val="-"/>
      <w:lvlJc w:val="left"/>
      <w:pPr>
        <w:ind w:left="1005" w:hanging="360"/>
      </w:pPr>
      <w:rPr>
        <w:rFonts w:ascii="Calibri" w:eastAsia="Calibri" w:hAnsi="Calibri" w:cstheme="minorHAnsi" w:hint="default"/>
      </w:rPr>
    </w:lvl>
    <w:lvl w:ilvl="1" w:tplc="04090003" w:tentative="1">
      <w:start w:val="1"/>
      <w:numFmt w:val="bullet"/>
      <w:lvlText w:val="o"/>
      <w:lvlJc w:val="left"/>
      <w:pPr>
        <w:ind w:left="1725" w:hanging="360"/>
      </w:pPr>
      <w:rPr>
        <w:rFonts w:ascii="Courier New" w:hAnsi="Courier New" w:cs="Courier New" w:hint="default"/>
      </w:rPr>
    </w:lvl>
    <w:lvl w:ilvl="2" w:tplc="04090005" w:tentative="1">
      <w:start w:val="1"/>
      <w:numFmt w:val="bullet"/>
      <w:lvlText w:val=""/>
      <w:lvlJc w:val="left"/>
      <w:pPr>
        <w:ind w:left="2445" w:hanging="360"/>
      </w:pPr>
      <w:rPr>
        <w:rFonts w:ascii="Wingdings" w:hAnsi="Wingdings" w:hint="default"/>
      </w:rPr>
    </w:lvl>
    <w:lvl w:ilvl="3" w:tplc="04090001" w:tentative="1">
      <w:start w:val="1"/>
      <w:numFmt w:val="bullet"/>
      <w:lvlText w:val=""/>
      <w:lvlJc w:val="left"/>
      <w:pPr>
        <w:ind w:left="3165" w:hanging="360"/>
      </w:pPr>
      <w:rPr>
        <w:rFonts w:ascii="Symbol" w:hAnsi="Symbol" w:hint="default"/>
      </w:rPr>
    </w:lvl>
    <w:lvl w:ilvl="4" w:tplc="04090003" w:tentative="1">
      <w:start w:val="1"/>
      <w:numFmt w:val="bullet"/>
      <w:lvlText w:val="o"/>
      <w:lvlJc w:val="left"/>
      <w:pPr>
        <w:ind w:left="3885" w:hanging="360"/>
      </w:pPr>
      <w:rPr>
        <w:rFonts w:ascii="Courier New" w:hAnsi="Courier New" w:cs="Courier New" w:hint="default"/>
      </w:rPr>
    </w:lvl>
    <w:lvl w:ilvl="5" w:tplc="04090005" w:tentative="1">
      <w:start w:val="1"/>
      <w:numFmt w:val="bullet"/>
      <w:lvlText w:val=""/>
      <w:lvlJc w:val="left"/>
      <w:pPr>
        <w:ind w:left="4605" w:hanging="360"/>
      </w:pPr>
      <w:rPr>
        <w:rFonts w:ascii="Wingdings" w:hAnsi="Wingdings" w:hint="default"/>
      </w:rPr>
    </w:lvl>
    <w:lvl w:ilvl="6" w:tplc="04090001" w:tentative="1">
      <w:start w:val="1"/>
      <w:numFmt w:val="bullet"/>
      <w:lvlText w:val=""/>
      <w:lvlJc w:val="left"/>
      <w:pPr>
        <w:ind w:left="5325" w:hanging="360"/>
      </w:pPr>
      <w:rPr>
        <w:rFonts w:ascii="Symbol" w:hAnsi="Symbol" w:hint="default"/>
      </w:rPr>
    </w:lvl>
    <w:lvl w:ilvl="7" w:tplc="04090003" w:tentative="1">
      <w:start w:val="1"/>
      <w:numFmt w:val="bullet"/>
      <w:lvlText w:val="o"/>
      <w:lvlJc w:val="left"/>
      <w:pPr>
        <w:ind w:left="6045" w:hanging="360"/>
      </w:pPr>
      <w:rPr>
        <w:rFonts w:ascii="Courier New" w:hAnsi="Courier New" w:cs="Courier New" w:hint="default"/>
      </w:rPr>
    </w:lvl>
    <w:lvl w:ilvl="8" w:tplc="04090005" w:tentative="1">
      <w:start w:val="1"/>
      <w:numFmt w:val="bullet"/>
      <w:lvlText w:val=""/>
      <w:lvlJc w:val="left"/>
      <w:pPr>
        <w:ind w:left="6765" w:hanging="360"/>
      </w:pPr>
      <w:rPr>
        <w:rFonts w:ascii="Wingdings" w:hAnsi="Wingdings" w:hint="default"/>
      </w:rPr>
    </w:lvl>
  </w:abstractNum>
  <w:abstractNum w:abstractNumId="11" w15:restartNumberingAfterBreak="0">
    <w:nsid w:val="605E41F3"/>
    <w:multiLevelType w:val="hybridMultilevel"/>
    <w:tmpl w:val="555AE708"/>
    <w:lvl w:ilvl="0" w:tplc="8AC41F7E">
      <w:start w:val="1"/>
      <w:numFmt w:val="bullet"/>
      <w:lvlText w:val=""/>
      <w:lvlJc w:val="left"/>
      <w:pPr>
        <w:ind w:left="360" w:hanging="360"/>
      </w:pPr>
      <w:rPr>
        <w:rFonts w:ascii="Wingdings" w:hAnsi="Wingdings" w:hint="default"/>
        <w:color w:val="00338D"/>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629D7FB7"/>
    <w:multiLevelType w:val="multilevel"/>
    <w:tmpl w:val="90C2031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strike w:val="0"/>
        <w:color w:val="auto"/>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6D0F319E"/>
    <w:multiLevelType w:val="multilevel"/>
    <w:tmpl w:val="7402023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
  </w:num>
  <w:num w:numId="2">
    <w:abstractNumId w:val="7"/>
  </w:num>
  <w:num w:numId="3">
    <w:abstractNumId w:val="3"/>
  </w:num>
  <w:num w:numId="4">
    <w:abstractNumId w:val="4"/>
  </w:num>
  <w:num w:numId="5">
    <w:abstractNumId w:val="10"/>
  </w:num>
  <w:num w:numId="6">
    <w:abstractNumId w:val="9"/>
  </w:num>
  <w:num w:numId="7">
    <w:abstractNumId w:val="8"/>
  </w:num>
  <w:num w:numId="8">
    <w:abstractNumId w:val="11"/>
  </w:num>
  <w:num w:numId="9">
    <w:abstractNumId w:val="6"/>
  </w:num>
  <w:num w:numId="10">
    <w:abstractNumId w:val="5"/>
  </w:num>
  <w:num w:numId="11">
    <w:abstractNumId w:val="2"/>
  </w:num>
  <w:num w:numId="12">
    <w:abstractNumId w:val="13"/>
  </w:num>
  <w:num w:numId="13">
    <w:abstractNumId w:val="12"/>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27CA"/>
    <w:rsid w:val="00002AA7"/>
    <w:rsid w:val="0002176E"/>
    <w:rsid w:val="00023CB3"/>
    <w:rsid w:val="000256F4"/>
    <w:rsid w:val="000320E7"/>
    <w:rsid w:val="000323F2"/>
    <w:rsid w:val="000335C9"/>
    <w:rsid w:val="00036B3B"/>
    <w:rsid w:val="00036CF0"/>
    <w:rsid w:val="00045A3C"/>
    <w:rsid w:val="0004787A"/>
    <w:rsid w:val="00050366"/>
    <w:rsid w:val="0005160F"/>
    <w:rsid w:val="0005454E"/>
    <w:rsid w:val="00055A10"/>
    <w:rsid w:val="00055BFB"/>
    <w:rsid w:val="0006026D"/>
    <w:rsid w:val="000608FB"/>
    <w:rsid w:val="00062659"/>
    <w:rsid w:val="00063662"/>
    <w:rsid w:val="00064ABF"/>
    <w:rsid w:val="00073548"/>
    <w:rsid w:val="00073F4D"/>
    <w:rsid w:val="00076954"/>
    <w:rsid w:val="00081034"/>
    <w:rsid w:val="00085B9D"/>
    <w:rsid w:val="0009372A"/>
    <w:rsid w:val="00096C1F"/>
    <w:rsid w:val="000A38D2"/>
    <w:rsid w:val="000A71BF"/>
    <w:rsid w:val="000A7AAF"/>
    <w:rsid w:val="000B0C1F"/>
    <w:rsid w:val="000B0EFE"/>
    <w:rsid w:val="000B172A"/>
    <w:rsid w:val="000B37BF"/>
    <w:rsid w:val="000B57E5"/>
    <w:rsid w:val="000B5CC1"/>
    <w:rsid w:val="000B69E6"/>
    <w:rsid w:val="000B7AFE"/>
    <w:rsid w:val="000C1BA4"/>
    <w:rsid w:val="000C56DA"/>
    <w:rsid w:val="000D2560"/>
    <w:rsid w:val="000D4DC8"/>
    <w:rsid w:val="000D6B9E"/>
    <w:rsid w:val="000E4888"/>
    <w:rsid w:val="000E5821"/>
    <w:rsid w:val="00101F37"/>
    <w:rsid w:val="00107057"/>
    <w:rsid w:val="00107322"/>
    <w:rsid w:val="00115FD7"/>
    <w:rsid w:val="0012081B"/>
    <w:rsid w:val="00122458"/>
    <w:rsid w:val="001300B6"/>
    <w:rsid w:val="0013073E"/>
    <w:rsid w:val="00130BD0"/>
    <w:rsid w:val="00133F69"/>
    <w:rsid w:val="001360D3"/>
    <w:rsid w:val="0014086D"/>
    <w:rsid w:val="0014092B"/>
    <w:rsid w:val="0014241F"/>
    <w:rsid w:val="001437B0"/>
    <w:rsid w:val="00146F51"/>
    <w:rsid w:val="00150654"/>
    <w:rsid w:val="00156E40"/>
    <w:rsid w:val="00157D02"/>
    <w:rsid w:val="00160707"/>
    <w:rsid w:val="001616D7"/>
    <w:rsid w:val="0016659E"/>
    <w:rsid w:val="0017405D"/>
    <w:rsid w:val="00180837"/>
    <w:rsid w:val="00182537"/>
    <w:rsid w:val="00182630"/>
    <w:rsid w:val="00186F5D"/>
    <w:rsid w:val="0018709F"/>
    <w:rsid w:val="001A1CE5"/>
    <w:rsid w:val="001A5FAE"/>
    <w:rsid w:val="001B1D32"/>
    <w:rsid w:val="001B46B1"/>
    <w:rsid w:val="001B585B"/>
    <w:rsid w:val="001B70FC"/>
    <w:rsid w:val="001B7CFC"/>
    <w:rsid w:val="001C07F1"/>
    <w:rsid w:val="001C584B"/>
    <w:rsid w:val="001C640D"/>
    <w:rsid w:val="001C778C"/>
    <w:rsid w:val="001D66D7"/>
    <w:rsid w:val="001E6FA2"/>
    <w:rsid w:val="001F04B4"/>
    <w:rsid w:val="001F4D17"/>
    <w:rsid w:val="00217B2D"/>
    <w:rsid w:val="00231236"/>
    <w:rsid w:val="00233EF0"/>
    <w:rsid w:val="00235B46"/>
    <w:rsid w:val="002404A7"/>
    <w:rsid w:val="0025054D"/>
    <w:rsid w:val="00250A36"/>
    <w:rsid w:val="00252269"/>
    <w:rsid w:val="002577E4"/>
    <w:rsid w:val="002625D3"/>
    <w:rsid w:val="002638DF"/>
    <w:rsid w:val="0027050B"/>
    <w:rsid w:val="002716B5"/>
    <w:rsid w:val="00273DFC"/>
    <w:rsid w:val="0027484B"/>
    <w:rsid w:val="002776FE"/>
    <w:rsid w:val="002837E1"/>
    <w:rsid w:val="002873E9"/>
    <w:rsid w:val="0029198A"/>
    <w:rsid w:val="002945E2"/>
    <w:rsid w:val="002A359C"/>
    <w:rsid w:val="002A3E18"/>
    <w:rsid w:val="002B32DA"/>
    <w:rsid w:val="002B5A97"/>
    <w:rsid w:val="002B70E8"/>
    <w:rsid w:val="002C3419"/>
    <w:rsid w:val="002D04F9"/>
    <w:rsid w:val="002D0717"/>
    <w:rsid w:val="002D2010"/>
    <w:rsid w:val="002D4B24"/>
    <w:rsid w:val="002E61B4"/>
    <w:rsid w:val="002F1434"/>
    <w:rsid w:val="002F1B3D"/>
    <w:rsid w:val="002F423D"/>
    <w:rsid w:val="002F4341"/>
    <w:rsid w:val="002F44AD"/>
    <w:rsid w:val="003055CF"/>
    <w:rsid w:val="003057E7"/>
    <w:rsid w:val="003101E5"/>
    <w:rsid w:val="003350DF"/>
    <w:rsid w:val="00351050"/>
    <w:rsid w:val="00351852"/>
    <w:rsid w:val="00353D12"/>
    <w:rsid w:val="003557AC"/>
    <w:rsid w:val="00357D97"/>
    <w:rsid w:val="003601DA"/>
    <w:rsid w:val="00361A0B"/>
    <w:rsid w:val="003641B3"/>
    <w:rsid w:val="003643CB"/>
    <w:rsid w:val="00365A98"/>
    <w:rsid w:val="00370F19"/>
    <w:rsid w:val="0037136E"/>
    <w:rsid w:val="00383D99"/>
    <w:rsid w:val="00390115"/>
    <w:rsid w:val="00390A0A"/>
    <w:rsid w:val="00390A9B"/>
    <w:rsid w:val="003957F3"/>
    <w:rsid w:val="00396571"/>
    <w:rsid w:val="003A3622"/>
    <w:rsid w:val="003A4DB4"/>
    <w:rsid w:val="003A5BF4"/>
    <w:rsid w:val="003B3D73"/>
    <w:rsid w:val="003B4294"/>
    <w:rsid w:val="003B7973"/>
    <w:rsid w:val="003C0F8E"/>
    <w:rsid w:val="003C45B6"/>
    <w:rsid w:val="003C744E"/>
    <w:rsid w:val="003D6B00"/>
    <w:rsid w:val="003D7EA6"/>
    <w:rsid w:val="003E1486"/>
    <w:rsid w:val="003E28D6"/>
    <w:rsid w:val="003E38D2"/>
    <w:rsid w:val="003F2427"/>
    <w:rsid w:val="003F455E"/>
    <w:rsid w:val="00401123"/>
    <w:rsid w:val="0041149A"/>
    <w:rsid w:val="00415AA0"/>
    <w:rsid w:val="00425D00"/>
    <w:rsid w:val="004329E2"/>
    <w:rsid w:val="00435F23"/>
    <w:rsid w:val="00437278"/>
    <w:rsid w:val="00444962"/>
    <w:rsid w:val="00445057"/>
    <w:rsid w:val="00445294"/>
    <w:rsid w:val="00450F7F"/>
    <w:rsid w:val="0045521A"/>
    <w:rsid w:val="00456A68"/>
    <w:rsid w:val="004575F9"/>
    <w:rsid w:val="00464D5A"/>
    <w:rsid w:val="00467B06"/>
    <w:rsid w:val="00467B6F"/>
    <w:rsid w:val="00470602"/>
    <w:rsid w:val="0047070D"/>
    <w:rsid w:val="00473B2A"/>
    <w:rsid w:val="00474A85"/>
    <w:rsid w:val="0047772C"/>
    <w:rsid w:val="004803F0"/>
    <w:rsid w:val="004864E6"/>
    <w:rsid w:val="0048668D"/>
    <w:rsid w:val="00486A89"/>
    <w:rsid w:val="00487E6E"/>
    <w:rsid w:val="00491C08"/>
    <w:rsid w:val="00492F48"/>
    <w:rsid w:val="00494FE6"/>
    <w:rsid w:val="0049612C"/>
    <w:rsid w:val="004A0F97"/>
    <w:rsid w:val="004A1675"/>
    <w:rsid w:val="004A5326"/>
    <w:rsid w:val="004A5C8B"/>
    <w:rsid w:val="004B176B"/>
    <w:rsid w:val="004B4C8B"/>
    <w:rsid w:val="004B532D"/>
    <w:rsid w:val="004C3355"/>
    <w:rsid w:val="004C735B"/>
    <w:rsid w:val="004D074E"/>
    <w:rsid w:val="004D07E0"/>
    <w:rsid w:val="004D393E"/>
    <w:rsid w:val="004E58D7"/>
    <w:rsid w:val="004E6E63"/>
    <w:rsid w:val="004F5492"/>
    <w:rsid w:val="00500603"/>
    <w:rsid w:val="00500D69"/>
    <w:rsid w:val="00501B80"/>
    <w:rsid w:val="00503792"/>
    <w:rsid w:val="00511A46"/>
    <w:rsid w:val="00514322"/>
    <w:rsid w:val="00520108"/>
    <w:rsid w:val="00520931"/>
    <w:rsid w:val="00526036"/>
    <w:rsid w:val="0053231E"/>
    <w:rsid w:val="0053332E"/>
    <w:rsid w:val="00534823"/>
    <w:rsid w:val="0053784E"/>
    <w:rsid w:val="005402FA"/>
    <w:rsid w:val="00541342"/>
    <w:rsid w:val="0054210D"/>
    <w:rsid w:val="00543C3E"/>
    <w:rsid w:val="00545E0C"/>
    <w:rsid w:val="005503D6"/>
    <w:rsid w:val="00553E23"/>
    <w:rsid w:val="00561981"/>
    <w:rsid w:val="00563DA7"/>
    <w:rsid w:val="005646B3"/>
    <w:rsid w:val="00566065"/>
    <w:rsid w:val="005718B2"/>
    <w:rsid w:val="00573426"/>
    <w:rsid w:val="00573E4C"/>
    <w:rsid w:val="005777E4"/>
    <w:rsid w:val="00583FD2"/>
    <w:rsid w:val="005913EB"/>
    <w:rsid w:val="0059252A"/>
    <w:rsid w:val="005A365C"/>
    <w:rsid w:val="005A505F"/>
    <w:rsid w:val="005A6864"/>
    <w:rsid w:val="005B1B76"/>
    <w:rsid w:val="005B2E80"/>
    <w:rsid w:val="005C2C45"/>
    <w:rsid w:val="005C3C91"/>
    <w:rsid w:val="005C56CC"/>
    <w:rsid w:val="005C71B3"/>
    <w:rsid w:val="005E0D94"/>
    <w:rsid w:val="005E2281"/>
    <w:rsid w:val="005E5140"/>
    <w:rsid w:val="005E57A0"/>
    <w:rsid w:val="005E5D16"/>
    <w:rsid w:val="005F4446"/>
    <w:rsid w:val="005F4DAB"/>
    <w:rsid w:val="00606A90"/>
    <w:rsid w:val="0061352B"/>
    <w:rsid w:val="006219FE"/>
    <w:rsid w:val="00623505"/>
    <w:rsid w:val="00626976"/>
    <w:rsid w:val="006330D8"/>
    <w:rsid w:val="00637457"/>
    <w:rsid w:val="00646CD5"/>
    <w:rsid w:val="0065107D"/>
    <w:rsid w:val="0065171A"/>
    <w:rsid w:val="006525D2"/>
    <w:rsid w:val="00655C68"/>
    <w:rsid w:val="00656A83"/>
    <w:rsid w:val="00660DC9"/>
    <w:rsid w:val="006621C6"/>
    <w:rsid w:val="00665168"/>
    <w:rsid w:val="00665440"/>
    <w:rsid w:val="00680CEA"/>
    <w:rsid w:val="00681B53"/>
    <w:rsid w:val="006908B3"/>
    <w:rsid w:val="006A0F26"/>
    <w:rsid w:val="006B2605"/>
    <w:rsid w:val="006B3546"/>
    <w:rsid w:val="006B6541"/>
    <w:rsid w:val="006C0683"/>
    <w:rsid w:val="006C0EFD"/>
    <w:rsid w:val="006C4F93"/>
    <w:rsid w:val="006C5FDD"/>
    <w:rsid w:val="006D053B"/>
    <w:rsid w:val="006F499D"/>
    <w:rsid w:val="006F570E"/>
    <w:rsid w:val="006F5B57"/>
    <w:rsid w:val="00700B89"/>
    <w:rsid w:val="007113FA"/>
    <w:rsid w:val="00714992"/>
    <w:rsid w:val="00720450"/>
    <w:rsid w:val="0072291F"/>
    <w:rsid w:val="00724E58"/>
    <w:rsid w:val="00725F3B"/>
    <w:rsid w:val="00731DC7"/>
    <w:rsid w:val="007420EA"/>
    <w:rsid w:val="00745350"/>
    <w:rsid w:val="007454E6"/>
    <w:rsid w:val="007456F8"/>
    <w:rsid w:val="0075456D"/>
    <w:rsid w:val="0075497A"/>
    <w:rsid w:val="0075748C"/>
    <w:rsid w:val="00760146"/>
    <w:rsid w:val="0076151D"/>
    <w:rsid w:val="00763DEA"/>
    <w:rsid w:val="0076413E"/>
    <w:rsid w:val="00772F1E"/>
    <w:rsid w:val="0077372D"/>
    <w:rsid w:val="007764FB"/>
    <w:rsid w:val="00780000"/>
    <w:rsid w:val="00781F21"/>
    <w:rsid w:val="007844A3"/>
    <w:rsid w:val="00795DAA"/>
    <w:rsid w:val="00796F65"/>
    <w:rsid w:val="007A486C"/>
    <w:rsid w:val="007A634F"/>
    <w:rsid w:val="007B4EA2"/>
    <w:rsid w:val="007D0496"/>
    <w:rsid w:val="007D0E0C"/>
    <w:rsid w:val="007D1137"/>
    <w:rsid w:val="007E51EE"/>
    <w:rsid w:val="007E6C5E"/>
    <w:rsid w:val="007F44E4"/>
    <w:rsid w:val="007F60F5"/>
    <w:rsid w:val="00802FFF"/>
    <w:rsid w:val="00803BB7"/>
    <w:rsid w:val="00805C9A"/>
    <w:rsid w:val="008078F6"/>
    <w:rsid w:val="00813780"/>
    <w:rsid w:val="008146BB"/>
    <w:rsid w:val="00814B0F"/>
    <w:rsid w:val="00816D7A"/>
    <w:rsid w:val="00821237"/>
    <w:rsid w:val="0082337E"/>
    <w:rsid w:val="0082574A"/>
    <w:rsid w:val="00827AED"/>
    <w:rsid w:val="008308BA"/>
    <w:rsid w:val="00835899"/>
    <w:rsid w:val="00836F2F"/>
    <w:rsid w:val="00840CBB"/>
    <w:rsid w:val="00840E15"/>
    <w:rsid w:val="00841093"/>
    <w:rsid w:val="008461BD"/>
    <w:rsid w:val="00846F25"/>
    <w:rsid w:val="00853860"/>
    <w:rsid w:val="00861DF5"/>
    <w:rsid w:val="0086487F"/>
    <w:rsid w:val="0086670C"/>
    <w:rsid w:val="00866908"/>
    <w:rsid w:val="0086739B"/>
    <w:rsid w:val="00870C08"/>
    <w:rsid w:val="008727A4"/>
    <w:rsid w:val="00873338"/>
    <w:rsid w:val="00880312"/>
    <w:rsid w:val="0088495F"/>
    <w:rsid w:val="00886FFC"/>
    <w:rsid w:val="008A13D5"/>
    <w:rsid w:val="008A2734"/>
    <w:rsid w:val="008B12F2"/>
    <w:rsid w:val="008B407F"/>
    <w:rsid w:val="008B52F1"/>
    <w:rsid w:val="008C2029"/>
    <w:rsid w:val="008D4356"/>
    <w:rsid w:val="008E44AF"/>
    <w:rsid w:val="008E561A"/>
    <w:rsid w:val="008E6B04"/>
    <w:rsid w:val="008F6B18"/>
    <w:rsid w:val="00900F7C"/>
    <w:rsid w:val="00905BE4"/>
    <w:rsid w:val="00907073"/>
    <w:rsid w:val="0091060D"/>
    <w:rsid w:val="0091480C"/>
    <w:rsid w:val="00920056"/>
    <w:rsid w:val="00920FA8"/>
    <w:rsid w:val="00921105"/>
    <w:rsid w:val="009252AD"/>
    <w:rsid w:val="00926A30"/>
    <w:rsid w:val="00934396"/>
    <w:rsid w:val="0093640D"/>
    <w:rsid w:val="00936AF6"/>
    <w:rsid w:val="00945A9E"/>
    <w:rsid w:val="009527CA"/>
    <w:rsid w:val="00955DFF"/>
    <w:rsid w:val="00955E08"/>
    <w:rsid w:val="00955F9C"/>
    <w:rsid w:val="00956300"/>
    <w:rsid w:val="00956C44"/>
    <w:rsid w:val="00961252"/>
    <w:rsid w:val="009625A3"/>
    <w:rsid w:val="00964908"/>
    <w:rsid w:val="00964BB2"/>
    <w:rsid w:val="00970D66"/>
    <w:rsid w:val="00976F50"/>
    <w:rsid w:val="00980BB0"/>
    <w:rsid w:val="00980BE5"/>
    <w:rsid w:val="009822DA"/>
    <w:rsid w:val="009824C1"/>
    <w:rsid w:val="009835D5"/>
    <w:rsid w:val="00983E65"/>
    <w:rsid w:val="0098536E"/>
    <w:rsid w:val="00985DC9"/>
    <w:rsid w:val="00987922"/>
    <w:rsid w:val="00991671"/>
    <w:rsid w:val="00992F00"/>
    <w:rsid w:val="00995680"/>
    <w:rsid w:val="00996EF1"/>
    <w:rsid w:val="009A21B0"/>
    <w:rsid w:val="009B5AAA"/>
    <w:rsid w:val="009B7927"/>
    <w:rsid w:val="009B7A9B"/>
    <w:rsid w:val="009C2758"/>
    <w:rsid w:val="009C2AD4"/>
    <w:rsid w:val="009C2BA7"/>
    <w:rsid w:val="009C559D"/>
    <w:rsid w:val="009D06D3"/>
    <w:rsid w:val="009D4184"/>
    <w:rsid w:val="009D419E"/>
    <w:rsid w:val="009D47D8"/>
    <w:rsid w:val="009E37EE"/>
    <w:rsid w:val="009E6802"/>
    <w:rsid w:val="009E7348"/>
    <w:rsid w:val="009F082C"/>
    <w:rsid w:val="00A0167D"/>
    <w:rsid w:val="00A02BF0"/>
    <w:rsid w:val="00A05514"/>
    <w:rsid w:val="00A05B15"/>
    <w:rsid w:val="00A12282"/>
    <w:rsid w:val="00A1309E"/>
    <w:rsid w:val="00A14F45"/>
    <w:rsid w:val="00A2015B"/>
    <w:rsid w:val="00A33180"/>
    <w:rsid w:val="00A3372D"/>
    <w:rsid w:val="00A34A4B"/>
    <w:rsid w:val="00A3780B"/>
    <w:rsid w:val="00A4140E"/>
    <w:rsid w:val="00A51F67"/>
    <w:rsid w:val="00A609FD"/>
    <w:rsid w:val="00A62D5C"/>
    <w:rsid w:val="00A64680"/>
    <w:rsid w:val="00A65253"/>
    <w:rsid w:val="00A660C7"/>
    <w:rsid w:val="00A66804"/>
    <w:rsid w:val="00A70313"/>
    <w:rsid w:val="00A70926"/>
    <w:rsid w:val="00A71938"/>
    <w:rsid w:val="00A756A8"/>
    <w:rsid w:val="00A80CF7"/>
    <w:rsid w:val="00A8416E"/>
    <w:rsid w:val="00A86EC6"/>
    <w:rsid w:val="00A90641"/>
    <w:rsid w:val="00A921E7"/>
    <w:rsid w:val="00A93705"/>
    <w:rsid w:val="00A94295"/>
    <w:rsid w:val="00A944C1"/>
    <w:rsid w:val="00A96C95"/>
    <w:rsid w:val="00AA094C"/>
    <w:rsid w:val="00AA334B"/>
    <w:rsid w:val="00AB1AF9"/>
    <w:rsid w:val="00AB67E2"/>
    <w:rsid w:val="00AC1E64"/>
    <w:rsid w:val="00AC293D"/>
    <w:rsid w:val="00AD1D58"/>
    <w:rsid w:val="00AD3C13"/>
    <w:rsid w:val="00AE0856"/>
    <w:rsid w:val="00AE2C78"/>
    <w:rsid w:val="00AE5C20"/>
    <w:rsid w:val="00AE5EB1"/>
    <w:rsid w:val="00AE5F79"/>
    <w:rsid w:val="00AE68F1"/>
    <w:rsid w:val="00AF212D"/>
    <w:rsid w:val="00AF3269"/>
    <w:rsid w:val="00AF41C1"/>
    <w:rsid w:val="00AF5D2D"/>
    <w:rsid w:val="00B0269B"/>
    <w:rsid w:val="00B03B10"/>
    <w:rsid w:val="00B04D54"/>
    <w:rsid w:val="00B1155F"/>
    <w:rsid w:val="00B116EE"/>
    <w:rsid w:val="00B131AA"/>
    <w:rsid w:val="00B209BE"/>
    <w:rsid w:val="00B2107C"/>
    <w:rsid w:val="00B211F7"/>
    <w:rsid w:val="00B2331B"/>
    <w:rsid w:val="00B23749"/>
    <w:rsid w:val="00B245D5"/>
    <w:rsid w:val="00B270E0"/>
    <w:rsid w:val="00B27D2F"/>
    <w:rsid w:val="00B3028A"/>
    <w:rsid w:val="00B321F7"/>
    <w:rsid w:val="00B4005E"/>
    <w:rsid w:val="00B415FE"/>
    <w:rsid w:val="00B453D4"/>
    <w:rsid w:val="00B47CE8"/>
    <w:rsid w:val="00B52E98"/>
    <w:rsid w:val="00B5304A"/>
    <w:rsid w:val="00B57054"/>
    <w:rsid w:val="00B57192"/>
    <w:rsid w:val="00B6488E"/>
    <w:rsid w:val="00B77CDB"/>
    <w:rsid w:val="00B82AB4"/>
    <w:rsid w:val="00B85948"/>
    <w:rsid w:val="00B8689F"/>
    <w:rsid w:val="00B9013A"/>
    <w:rsid w:val="00BA1E15"/>
    <w:rsid w:val="00BA1FAE"/>
    <w:rsid w:val="00BB0049"/>
    <w:rsid w:val="00BB1817"/>
    <w:rsid w:val="00BB3B17"/>
    <w:rsid w:val="00BD0BEA"/>
    <w:rsid w:val="00BD3AA9"/>
    <w:rsid w:val="00BD494A"/>
    <w:rsid w:val="00BE0398"/>
    <w:rsid w:val="00BE5F2A"/>
    <w:rsid w:val="00BE6697"/>
    <w:rsid w:val="00BE7548"/>
    <w:rsid w:val="00BF19B2"/>
    <w:rsid w:val="00C03054"/>
    <w:rsid w:val="00C031D0"/>
    <w:rsid w:val="00C074CB"/>
    <w:rsid w:val="00C1305B"/>
    <w:rsid w:val="00C14A00"/>
    <w:rsid w:val="00C17B5B"/>
    <w:rsid w:val="00C20A5B"/>
    <w:rsid w:val="00C23E24"/>
    <w:rsid w:val="00C25B00"/>
    <w:rsid w:val="00C2656D"/>
    <w:rsid w:val="00C32E2D"/>
    <w:rsid w:val="00C41C62"/>
    <w:rsid w:val="00C42729"/>
    <w:rsid w:val="00C4289C"/>
    <w:rsid w:val="00C46272"/>
    <w:rsid w:val="00C51859"/>
    <w:rsid w:val="00C5265D"/>
    <w:rsid w:val="00C57990"/>
    <w:rsid w:val="00C63A57"/>
    <w:rsid w:val="00C74B9D"/>
    <w:rsid w:val="00C750AD"/>
    <w:rsid w:val="00C7655C"/>
    <w:rsid w:val="00C802F0"/>
    <w:rsid w:val="00C80A95"/>
    <w:rsid w:val="00C83DCA"/>
    <w:rsid w:val="00C9011C"/>
    <w:rsid w:val="00C915C7"/>
    <w:rsid w:val="00C9440C"/>
    <w:rsid w:val="00CA2926"/>
    <w:rsid w:val="00CA71AE"/>
    <w:rsid w:val="00CB042A"/>
    <w:rsid w:val="00CB141A"/>
    <w:rsid w:val="00CB206B"/>
    <w:rsid w:val="00CB4DD3"/>
    <w:rsid w:val="00CB7F8A"/>
    <w:rsid w:val="00CC618B"/>
    <w:rsid w:val="00CC6A01"/>
    <w:rsid w:val="00CD300C"/>
    <w:rsid w:val="00CD5709"/>
    <w:rsid w:val="00CD716D"/>
    <w:rsid w:val="00CE3A2F"/>
    <w:rsid w:val="00CE5F93"/>
    <w:rsid w:val="00CE7F5A"/>
    <w:rsid w:val="00CF32B3"/>
    <w:rsid w:val="00CF362E"/>
    <w:rsid w:val="00CF3F07"/>
    <w:rsid w:val="00D02C9F"/>
    <w:rsid w:val="00D03180"/>
    <w:rsid w:val="00D06509"/>
    <w:rsid w:val="00D06CA0"/>
    <w:rsid w:val="00D20232"/>
    <w:rsid w:val="00D23D7A"/>
    <w:rsid w:val="00D2432B"/>
    <w:rsid w:val="00D24C0E"/>
    <w:rsid w:val="00D30C0D"/>
    <w:rsid w:val="00D338C2"/>
    <w:rsid w:val="00D379B1"/>
    <w:rsid w:val="00D407AB"/>
    <w:rsid w:val="00D40DCB"/>
    <w:rsid w:val="00D41115"/>
    <w:rsid w:val="00D4197C"/>
    <w:rsid w:val="00D45E1A"/>
    <w:rsid w:val="00D51539"/>
    <w:rsid w:val="00D53FF4"/>
    <w:rsid w:val="00D62A80"/>
    <w:rsid w:val="00D71D33"/>
    <w:rsid w:val="00D770EE"/>
    <w:rsid w:val="00D85569"/>
    <w:rsid w:val="00D9033B"/>
    <w:rsid w:val="00D90667"/>
    <w:rsid w:val="00D946EB"/>
    <w:rsid w:val="00D96FF0"/>
    <w:rsid w:val="00DA1378"/>
    <w:rsid w:val="00DA1952"/>
    <w:rsid w:val="00DA1B7F"/>
    <w:rsid w:val="00DA5224"/>
    <w:rsid w:val="00DA6B0F"/>
    <w:rsid w:val="00DB09D1"/>
    <w:rsid w:val="00DB234D"/>
    <w:rsid w:val="00DB46E7"/>
    <w:rsid w:val="00DC09A4"/>
    <w:rsid w:val="00DD3D80"/>
    <w:rsid w:val="00DD4482"/>
    <w:rsid w:val="00DD5519"/>
    <w:rsid w:val="00DD5699"/>
    <w:rsid w:val="00DD73EE"/>
    <w:rsid w:val="00DE6222"/>
    <w:rsid w:val="00DF4F19"/>
    <w:rsid w:val="00DF5E92"/>
    <w:rsid w:val="00E01C7A"/>
    <w:rsid w:val="00E02FBC"/>
    <w:rsid w:val="00E052A6"/>
    <w:rsid w:val="00E061DB"/>
    <w:rsid w:val="00E10842"/>
    <w:rsid w:val="00E11C55"/>
    <w:rsid w:val="00E13F08"/>
    <w:rsid w:val="00E17595"/>
    <w:rsid w:val="00E21C55"/>
    <w:rsid w:val="00E2636A"/>
    <w:rsid w:val="00E30948"/>
    <w:rsid w:val="00E30ECE"/>
    <w:rsid w:val="00E312C2"/>
    <w:rsid w:val="00E33FFC"/>
    <w:rsid w:val="00E35A1F"/>
    <w:rsid w:val="00E35B6D"/>
    <w:rsid w:val="00E37F0D"/>
    <w:rsid w:val="00E5150E"/>
    <w:rsid w:val="00E53105"/>
    <w:rsid w:val="00E54822"/>
    <w:rsid w:val="00E623ED"/>
    <w:rsid w:val="00E62C3E"/>
    <w:rsid w:val="00E6537D"/>
    <w:rsid w:val="00E662A3"/>
    <w:rsid w:val="00E7121E"/>
    <w:rsid w:val="00E777EC"/>
    <w:rsid w:val="00E85C26"/>
    <w:rsid w:val="00E87FB3"/>
    <w:rsid w:val="00E909CA"/>
    <w:rsid w:val="00E9200C"/>
    <w:rsid w:val="00EA3F0C"/>
    <w:rsid w:val="00EA5FF7"/>
    <w:rsid w:val="00EB2538"/>
    <w:rsid w:val="00EB5AD3"/>
    <w:rsid w:val="00EB7B7F"/>
    <w:rsid w:val="00EC71EE"/>
    <w:rsid w:val="00ED54B8"/>
    <w:rsid w:val="00EE05CE"/>
    <w:rsid w:val="00EE1008"/>
    <w:rsid w:val="00EE770A"/>
    <w:rsid w:val="00EF03FD"/>
    <w:rsid w:val="00EF3D0E"/>
    <w:rsid w:val="00EF4AD7"/>
    <w:rsid w:val="00F00A5E"/>
    <w:rsid w:val="00F06A42"/>
    <w:rsid w:val="00F1179A"/>
    <w:rsid w:val="00F1196C"/>
    <w:rsid w:val="00F14721"/>
    <w:rsid w:val="00F148E7"/>
    <w:rsid w:val="00F166D1"/>
    <w:rsid w:val="00F16919"/>
    <w:rsid w:val="00F21DEC"/>
    <w:rsid w:val="00F22A02"/>
    <w:rsid w:val="00F23FA8"/>
    <w:rsid w:val="00F2794D"/>
    <w:rsid w:val="00F31D49"/>
    <w:rsid w:val="00F33498"/>
    <w:rsid w:val="00F3405A"/>
    <w:rsid w:val="00F350F6"/>
    <w:rsid w:val="00F35705"/>
    <w:rsid w:val="00F3685F"/>
    <w:rsid w:val="00F46361"/>
    <w:rsid w:val="00F46CC1"/>
    <w:rsid w:val="00F5329C"/>
    <w:rsid w:val="00F557BE"/>
    <w:rsid w:val="00F576BE"/>
    <w:rsid w:val="00F62B54"/>
    <w:rsid w:val="00F6623F"/>
    <w:rsid w:val="00F724AE"/>
    <w:rsid w:val="00F740BF"/>
    <w:rsid w:val="00F757FF"/>
    <w:rsid w:val="00F75A6B"/>
    <w:rsid w:val="00F8435E"/>
    <w:rsid w:val="00F852AA"/>
    <w:rsid w:val="00F85DC5"/>
    <w:rsid w:val="00F90C49"/>
    <w:rsid w:val="00F919EE"/>
    <w:rsid w:val="00F95915"/>
    <w:rsid w:val="00FA057A"/>
    <w:rsid w:val="00FA4659"/>
    <w:rsid w:val="00FB34C1"/>
    <w:rsid w:val="00FB600C"/>
    <w:rsid w:val="00FC59DD"/>
    <w:rsid w:val="00FC6E23"/>
    <w:rsid w:val="00FC78F0"/>
    <w:rsid w:val="00FD1578"/>
    <w:rsid w:val="00FD51A0"/>
    <w:rsid w:val="00FD53BC"/>
    <w:rsid w:val="00FE45CF"/>
    <w:rsid w:val="00FE464D"/>
    <w:rsid w:val="00FF09C9"/>
    <w:rsid w:val="00FF223D"/>
    <w:rsid w:val="00FF3C8E"/>
    <w:rsid w:val="00FF698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538A497F"/>
  <w15:chartTrackingRefBased/>
  <w15:docId w15:val="{21225901-1B40-4F7F-94CB-0D123FDB9B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TEKST PISMA"/>
    <w:qFormat/>
    <w:rsid w:val="00B209BE"/>
    <w:pPr>
      <w:spacing w:before="120" w:after="120"/>
      <w:jc w:val="both"/>
    </w:pPr>
  </w:style>
  <w:style w:type="paragraph" w:styleId="Heading1">
    <w:name w:val="heading 1"/>
    <w:aliases w:val="NASLOV"/>
    <w:basedOn w:val="Normal"/>
    <w:next w:val="Normal"/>
    <w:link w:val="Heading1Char"/>
    <w:uiPriority w:val="9"/>
    <w:qFormat/>
    <w:rsid w:val="001300B6"/>
    <w:pPr>
      <w:keepNext/>
      <w:keepLines/>
      <w:spacing w:after="240"/>
      <w:outlineLvl w:val="0"/>
    </w:pPr>
    <w:rPr>
      <w:rFonts w:asciiTheme="majorHAnsi" w:eastAsiaTheme="majorEastAsia" w:hAnsiTheme="majorHAnsi" w:cstheme="majorBidi"/>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17B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217B2D"/>
  </w:style>
  <w:style w:type="paragraph" w:styleId="Footer">
    <w:name w:val="footer"/>
    <w:basedOn w:val="Normal"/>
    <w:link w:val="FooterChar"/>
    <w:uiPriority w:val="99"/>
    <w:unhideWhenUsed/>
    <w:rsid w:val="00217B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217B2D"/>
  </w:style>
  <w:style w:type="character" w:customStyle="1" w:styleId="Heading1Char">
    <w:name w:val="Heading 1 Char"/>
    <w:aliases w:val="NASLOV Char"/>
    <w:basedOn w:val="DefaultParagraphFont"/>
    <w:link w:val="Heading1"/>
    <w:uiPriority w:val="9"/>
    <w:rsid w:val="001300B6"/>
    <w:rPr>
      <w:rFonts w:asciiTheme="majorHAnsi" w:eastAsiaTheme="majorEastAsia" w:hAnsiTheme="majorHAnsi" w:cstheme="majorBidi"/>
      <w:b/>
      <w:szCs w:val="32"/>
    </w:rPr>
  </w:style>
  <w:style w:type="paragraph" w:styleId="NoSpacing">
    <w:name w:val="No Spacing"/>
    <w:uiPriority w:val="1"/>
    <w:qFormat/>
    <w:rsid w:val="00BA1E15"/>
    <w:pPr>
      <w:spacing w:after="0" w:line="240" w:lineRule="auto"/>
    </w:pPr>
  </w:style>
  <w:style w:type="paragraph" w:styleId="BalloonText">
    <w:name w:val="Balloon Text"/>
    <w:basedOn w:val="Normal"/>
    <w:link w:val="BalloonTextChar"/>
    <w:uiPriority w:val="99"/>
    <w:semiHidden/>
    <w:unhideWhenUsed/>
    <w:rsid w:val="00680CEA"/>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80CEA"/>
    <w:rPr>
      <w:rFonts w:ascii="Segoe UI" w:hAnsi="Segoe UI" w:cs="Segoe UI"/>
      <w:sz w:val="18"/>
      <w:szCs w:val="18"/>
    </w:rPr>
  </w:style>
  <w:style w:type="character" w:styleId="CommentReference">
    <w:name w:val="annotation reference"/>
    <w:basedOn w:val="DefaultParagraphFont"/>
    <w:uiPriority w:val="99"/>
    <w:unhideWhenUsed/>
    <w:rsid w:val="0075456D"/>
    <w:rPr>
      <w:sz w:val="16"/>
      <w:szCs w:val="16"/>
    </w:rPr>
  </w:style>
  <w:style w:type="paragraph" w:styleId="CommentText">
    <w:name w:val="annotation text"/>
    <w:basedOn w:val="Normal"/>
    <w:link w:val="CommentTextChar"/>
    <w:uiPriority w:val="99"/>
    <w:unhideWhenUsed/>
    <w:rsid w:val="0075456D"/>
    <w:pPr>
      <w:spacing w:line="240" w:lineRule="auto"/>
    </w:pPr>
    <w:rPr>
      <w:sz w:val="20"/>
      <w:szCs w:val="20"/>
    </w:rPr>
  </w:style>
  <w:style w:type="character" w:customStyle="1" w:styleId="CommentTextChar">
    <w:name w:val="Comment Text Char"/>
    <w:basedOn w:val="DefaultParagraphFont"/>
    <w:link w:val="CommentText"/>
    <w:uiPriority w:val="99"/>
    <w:rsid w:val="0075456D"/>
    <w:rPr>
      <w:sz w:val="20"/>
      <w:szCs w:val="20"/>
    </w:rPr>
  </w:style>
  <w:style w:type="paragraph" w:styleId="CommentSubject">
    <w:name w:val="annotation subject"/>
    <w:basedOn w:val="CommentText"/>
    <w:next w:val="CommentText"/>
    <w:link w:val="CommentSubjectChar"/>
    <w:uiPriority w:val="99"/>
    <w:semiHidden/>
    <w:unhideWhenUsed/>
    <w:rsid w:val="0075456D"/>
    <w:rPr>
      <w:b/>
      <w:bCs/>
    </w:rPr>
  </w:style>
  <w:style w:type="character" w:customStyle="1" w:styleId="CommentSubjectChar">
    <w:name w:val="Comment Subject Char"/>
    <w:basedOn w:val="CommentTextChar"/>
    <w:link w:val="CommentSubject"/>
    <w:uiPriority w:val="99"/>
    <w:semiHidden/>
    <w:rsid w:val="0075456D"/>
    <w:rPr>
      <w:b/>
      <w:bCs/>
      <w:sz w:val="20"/>
      <w:szCs w:val="20"/>
    </w:rPr>
  </w:style>
  <w:style w:type="paragraph" w:customStyle="1" w:styleId="Blockquote">
    <w:name w:val="Blockquote"/>
    <w:basedOn w:val="Normal"/>
    <w:rsid w:val="000A7AAF"/>
    <w:pPr>
      <w:widowControl w:val="0"/>
      <w:autoSpaceDN w:val="0"/>
      <w:snapToGrid w:val="0"/>
      <w:spacing w:before="100" w:after="100" w:line="240" w:lineRule="auto"/>
      <w:ind w:left="360" w:right="360"/>
      <w:jc w:val="left"/>
    </w:pPr>
    <w:rPr>
      <w:rFonts w:ascii="Times New Roman" w:eastAsia="Times New Roman" w:hAnsi="Times New Roman" w:cs="Times New Roman"/>
      <w:sz w:val="24"/>
      <w:szCs w:val="20"/>
    </w:rPr>
  </w:style>
  <w:style w:type="paragraph" w:styleId="ListParagraph">
    <w:name w:val="List Paragraph"/>
    <w:basedOn w:val="Normal"/>
    <w:uiPriority w:val="34"/>
    <w:qFormat/>
    <w:rsid w:val="00D40DCB"/>
    <w:pPr>
      <w:spacing w:before="0" w:after="160"/>
      <w:ind w:left="720"/>
      <w:contextualSpacing/>
      <w:jc w:val="left"/>
    </w:pPr>
    <w:rPr>
      <w:lang w:val="es-ES"/>
    </w:rPr>
  </w:style>
  <w:style w:type="paragraph" w:styleId="NormalWeb">
    <w:name w:val="Normal (Web)"/>
    <w:basedOn w:val="Normal"/>
    <w:uiPriority w:val="99"/>
    <w:semiHidden/>
    <w:rsid w:val="008A13D5"/>
    <w:pPr>
      <w:spacing w:before="0" w:after="225" w:line="240" w:lineRule="auto"/>
    </w:pPr>
    <w:rPr>
      <w:rFonts w:ascii="Times New Roman" w:eastAsia="Times New Roman" w:hAnsi="Times New Roman" w:cs="Times New Roman"/>
      <w:sz w:val="24"/>
      <w:szCs w:val="24"/>
    </w:rPr>
  </w:style>
  <w:style w:type="paragraph" w:styleId="Revision">
    <w:name w:val="Revision"/>
    <w:hidden/>
    <w:uiPriority w:val="99"/>
    <w:semiHidden/>
    <w:rsid w:val="00AA094C"/>
    <w:pPr>
      <w:spacing w:after="0" w:line="240" w:lineRule="auto"/>
    </w:pPr>
  </w:style>
  <w:style w:type="paragraph" w:customStyle="1" w:styleId="Odstavekseznama1">
    <w:name w:val="Odstavek seznama1"/>
    <w:basedOn w:val="Normal"/>
    <w:rsid w:val="00623505"/>
    <w:pPr>
      <w:suppressAutoHyphens/>
      <w:autoSpaceDN w:val="0"/>
      <w:spacing w:before="0" w:after="160" w:line="256" w:lineRule="auto"/>
      <w:ind w:left="720"/>
      <w:contextualSpacing/>
      <w:jc w:val="left"/>
    </w:pPr>
    <w:rPr>
      <w:rFonts w:ascii="Calibri" w:eastAsia="Calibri" w:hAnsi="Calibri" w:cs="Times New Roman"/>
      <w:kern w:val="3"/>
      <w:lang w:val="sl-SI"/>
    </w:rPr>
  </w:style>
  <w:style w:type="paragraph" w:customStyle="1" w:styleId="Navaden1">
    <w:name w:val="Navaden1"/>
    <w:rsid w:val="00A71938"/>
    <w:pPr>
      <w:suppressAutoHyphens/>
      <w:autoSpaceDN w:val="0"/>
      <w:spacing w:line="256" w:lineRule="auto"/>
    </w:pPr>
    <w:rPr>
      <w:rFonts w:ascii="Calibri" w:eastAsia="Calibri" w:hAnsi="Calibri" w:cs="Times New Roman"/>
      <w:kern w:val="3"/>
      <w:lang w:val="sl-SI"/>
    </w:rPr>
  </w:style>
  <w:style w:type="character" w:customStyle="1" w:styleId="Privzetapisavaodstavka1">
    <w:name w:val="Privzeta pisava odstavka1"/>
    <w:rsid w:val="00A71938"/>
  </w:style>
  <w:style w:type="character" w:styleId="Hyperlink">
    <w:name w:val="Hyperlink"/>
    <w:basedOn w:val="DefaultParagraphFont"/>
    <w:uiPriority w:val="99"/>
    <w:unhideWhenUsed/>
    <w:rsid w:val="009B7A9B"/>
    <w:rPr>
      <w:color w:val="0563C1" w:themeColor="hyperlink"/>
      <w:u w:val="single"/>
    </w:rPr>
  </w:style>
  <w:style w:type="character" w:customStyle="1" w:styleId="UnresolvedMention">
    <w:name w:val="Unresolved Mention"/>
    <w:basedOn w:val="DefaultParagraphFont"/>
    <w:uiPriority w:val="99"/>
    <w:semiHidden/>
    <w:unhideWhenUsed/>
    <w:rsid w:val="00055BF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458637">
      <w:bodyDiv w:val="1"/>
      <w:marLeft w:val="0"/>
      <w:marRight w:val="0"/>
      <w:marTop w:val="0"/>
      <w:marBottom w:val="0"/>
      <w:divBdr>
        <w:top w:val="none" w:sz="0" w:space="0" w:color="auto"/>
        <w:left w:val="none" w:sz="0" w:space="0" w:color="auto"/>
        <w:bottom w:val="none" w:sz="0" w:space="0" w:color="auto"/>
        <w:right w:val="none" w:sz="0" w:space="0" w:color="auto"/>
      </w:divBdr>
    </w:div>
    <w:div w:id="126360946">
      <w:bodyDiv w:val="1"/>
      <w:marLeft w:val="0"/>
      <w:marRight w:val="0"/>
      <w:marTop w:val="0"/>
      <w:marBottom w:val="0"/>
      <w:divBdr>
        <w:top w:val="none" w:sz="0" w:space="0" w:color="auto"/>
        <w:left w:val="none" w:sz="0" w:space="0" w:color="auto"/>
        <w:bottom w:val="none" w:sz="0" w:space="0" w:color="auto"/>
        <w:right w:val="none" w:sz="0" w:space="0" w:color="auto"/>
      </w:divBdr>
    </w:div>
    <w:div w:id="267590238">
      <w:bodyDiv w:val="1"/>
      <w:marLeft w:val="0"/>
      <w:marRight w:val="0"/>
      <w:marTop w:val="0"/>
      <w:marBottom w:val="0"/>
      <w:divBdr>
        <w:top w:val="none" w:sz="0" w:space="0" w:color="auto"/>
        <w:left w:val="none" w:sz="0" w:space="0" w:color="auto"/>
        <w:bottom w:val="none" w:sz="0" w:space="0" w:color="auto"/>
        <w:right w:val="none" w:sz="0" w:space="0" w:color="auto"/>
      </w:divBdr>
    </w:div>
    <w:div w:id="495728526">
      <w:bodyDiv w:val="1"/>
      <w:marLeft w:val="0"/>
      <w:marRight w:val="0"/>
      <w:marTop w:val="0"/>
      <w:marBottom w:val="0"/>
      <w:divBdr>
        <w:top w:val="none" w:sz="0" w:space="0" w:color="auto"/>
        <w:left w:val="none" w:sz="0" w:space="0" w:color="auto"/>
        <w:bottom w:val="none" w:sz="0" w:space="0" w:color="auto"/>
        <w:right w:val="none" w:sz="0" w:space="0" w:color="auto"/>
      </w:divBdr>
    </w:div>
    <w:div w:id="539587053">
      <w:bodyDiv w:val="1"/>
      <w:marLeft w:val="0"/>
      <w:marRight w:val="0"/>
      <w:marTop w:val="0"/>
      <w:marBottom w:val="0"/>
      <w:divBdr>
        <w:top w:val="none" w:sz="0" w:space="0" w:color="auto"/>
        <w:left w:val="none" w:sz="0" w:space="0" w:color="auto"/>
        <w:bottom w:val="none" w:sz="0" w:space="0" w:color="auto"/>
        <w:right w:val="none" w:sz="0" w:space="0" w:color="auto"/>
      </w:divBdr>
    </w:div>
    <w:div w:id="775296085">
      <w:bodyDiv w:val="1"/>
      <w:marLeft w:val="0"/>
      <w:marRight w:val="0"/>
      <w:marTop w:val="0"/>
      <w:marBottom w:val="0"/>
      <w:divBdr>
        <w:top w:val="none" w:sz="0" w:space="0" w:color="auto"/>
        <w:left w:val="none" w:sz="0" w:space="0" w:color="auto"/>
        <w:bottom w:val="none" w:sz="0" w:space="0" w:color="auto"/>
        <w:right w:val="none" w:sz="0" w:space="0" w:color="auto"/>
      </w:divBdr>
    </w:div>
    <w:div w:id="896630504">
      <w:bodyDiv w:val="1"/>
      <w:marLeft w:val="0"/>
      <w:marRight w:val="0"/>
      <w:marTop w:val="0"/>
      <w:marBottom w:val="0"/>
      <w:divBdr>
        <w:top w:val="none" w:sz="0" w:space="0" w:color="auto"/>
        <w:left w:val="none" w:sz="0" w:space="0" w:color="auto"/>
        <w:bottom w:val="none" w:sz="0" w:space="0" w:color="auto"/>
        <w:right w:val="none" w:sz="0" w:space="0" w:color="auto"/>
      </w:divBdr>
    </w:div>
    <w:div w:id="1142699094">
      <w:bodyDiv w:val="1"/>
      <w:marLeft w:val="0"/>
      <w:marRight w:val="0"/>
      <w:marTop w:val="0"/>
      <w:marBottom w:val="0"/>
      <w:divBdr>
        <w:top w:val="none" w:sz="0" w:space="0" w:color="auto"/>
        <w:left w:val="none" w:sz="0" w:space="0" w:color="auto"/>
        <w:bottom w:val="none" w:sz="0" w:space="0" w:color="auto"/>
        <w:right w:val="none" w:sz="0" w:space="0" w:color="auto"/>
      </w:divBdr>
    </w:div>
    <w:div w:id="1237472341">
      <w:bodyDiv w:val="1"/>
      <w:marLeft w:val="0"/>
      <w:marRight w:val="0"/>
      <w:marTop w:val="0"/>
      <w:marBottom w:val="0"/>
      <w:divBdr>
        <w:top w:val="none" w:sz="0" w:space="0" w:color="auto"/>
        <w:left w:val="none" w:sz="0" w:space="0" w:color="auto"/>
        <w:bottom w:val="none" w:sz="0" w:space="0" w:color="auto"/>
        <w:right w:val="none" w:sz="0" w:space="0" w:color="auto"/>
      </w:divBdr>
    </w:div>
    <w:div w:id="1410925934">
      <w:bodyDiv w:val="1"/>
      <w:marLeft w:val="0"/>
      <w:marRight w:val="0"/>
      <w:marTop w:val="0"/>
      <w:marBottom w:val="0"/>
      <w:divBdr>
        <w:top w:val="none" w:sz="0" w:space="0" w:color="auto"/>
        <w:left w:val="none" w:sz="0" w:space="0" w:color="auto"/>
        <w:bottom w:val="none" w:sz="0" w:space="0" w:color="auto"/>
        <w:right w:val="none" w:sz="0" w:space="0" w:color="auto"/>
      </w:divBdr>
    </w:div>
    <w:div w:id="1532111808">
      <w:bodyDiv w:val="1"/>
      <w:marLeft w:val="0"/>
      <w:marRight w:val="0"/>
      <w:marTop w:val="0"/>
      <w:marBottom w:val="0"/>
      <w:divBdr>
        <w:top w:val="none" w:sz="0" w:space="0" w:color="auto"/>
        <w:left w:val="none" w:sz="0" w:space="0" w:color="auto"/>
        <w:bottom w:val="none" w:sz="0" w:space="0" w:color="auto"/>
        <w:right w:val="none" w:sz="0" w:space="0" w:color="auto"/>
      </w:divBdr>
    </w:div>
    <w:div w:id="1713581085">
      <w:bodyDiv w:val="1"/>
      <w:marLeft w:val="0"/>
      <w:marRight w:val="0"/>
      <w:marTop w:val="0"/>
      <w:marBottom w:val="0"/>
      <w:divBdr>
        <w:top w:val="none" w:sz="0" w:space="0" w:color="auto"/>
        <w:left w:val="none" w:sz="0" w:space="0" w:color="auto"/>
        <w:bottom w:val="none" w:sz="0" w:space="0" w:color="auto"/>
        <w:right w:val="none" w:sz="0" w:space="0" w:color="auto"/>
      </w:divBdr>
    </w:div>
    <w:div w:id="1864704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hyperlink" Target="mailto:projects@kpmg.r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F7A6D8267D0E2F43A147AF57228A2983" ma:contentTypeVersion="17" ma:contentTypeDescription="Ustvari nov dokument." ma:contentTypeScope="" ma:versionID="c3a946bac4168c083e5b3ca4001832fd">
  <xsd:schema xmlns:xsd="http://www.w3.org/2001/XMLSchema" xmlns:xs="http://www.w3.org/2001/XMLSchema" xmlns:p="http://schemas.microsoft.com/office/2006/metadata/properties" xmlns:ns2="3a72ac93-32ca-4692-af9e-b365e6a1150d" xmlns:ns3="64903f64-a2ae-470e-8212-230f21a01364" targetNamespace="http://schemas.microsoft.com/office/2006/metadata/properties" ma:root="true" ma:fieldsID="57994805127375f95c806cea45a6dcf1" ns2:_="" ns3:_="">
    <xsd:import namespace="3a72ac93-32ca-4692-af9e-b365e6a1150d"/>
    <xsd:import namespace="64903f64-a2ae-470e-8212-230f21a0136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DateTaken"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72ac93-32ca-4692-af9e-b365e6a1150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Oznake slike" ma:readOnly="false" ma:fieldId="{5cf76f15-5ced-4ddc-b409-7134ff3c332f}" ma:taxonomyMulti="true" ma:sspId="e1798c54-baef-4aa9-bd08-4cea65d3e28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903f64-a2ae-470e-8212-230f21a01364" elementFormDefault="qualified">
    <xsd:import namespace="http://schemas.microsoft.com/office/2006/documentManagement/types"/>
    <xsd:import namespace="http://schemas.microsoft.com/office/infopath/2007/PartnerControls"/>
    <xsd:element name="SharedWithUsers" ma:index="10" nillable="true" ma:displayName="V skupni rabi z"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V skupni rabi s podrobnostmi" ma:internalName="SharedWithDetails" ma:readOnly="true">
      <xsd:simpleType>
        <xsd:restriction base="dms:Note">
          <xsd:maxLength value="255"/>
        </xsd:restriction>
      </xsd:simpleType>
    </xsd:element>
    <xsd:element name="TaxCatchAll" ma:index="23" nillable="true" ma:displayName="Taxonomy Catch All Column" ma:hidden="true" ma:list="{7662dbd1-fdf1-4544-9f8a-a66abe66f4a5}" ma:internalName="TaxCatchAll" ma:showField="CatchAllData" ma:web="64903f64-a2ae-470e-8212-230f21a0136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C20BA1-5AB1-4C5E-96BD-E4154E3D9B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a72ac93-32ca-4692-af9e-b365e6a1150d"/>
    <ds:schemaRef ds:uri="64903f64-a2ae-470e-8212-230f21a013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13EE408-7C3C-4C15-9C7F-5B96103D0BAF}">
  <ds:schemaRefs>
    <ds:schemaRef ds:uri="http://schemas.microsoft.com/sharepoint/v3/contenttype/forms"/>
  </ds:schemaRefs>
</ds:datastoreItem>
</file>

<file path=customXml/itemProps3.xml><?xml version="1.0" encoding="utf-8"?>
<ds:datastoreItem xmlns:ds="http://schemas.openxmlformats.org/officeDocument/2006/customXml" ds:itemID="{C6953278-D122-45AB-8F29-BECEAF6CF40C}">
  <ds:schemaRefs>
    <ds:schemaRef ds:uri="http://schemas.openxmlformats.org/officeDocument/2006/bibliography"/>
  </ds:schemaRefs>
</ds:datastoreItem>
</file>

<file path=docMetadata/LabelInfo.xml><?xml version="1.0" encoding="utf-8"?>
<clbl:labelList xmlns:clbl="http://schemas.microsoft.com/office/2020/mipLabelMetadata">
  <clbl:label id="{deff24bb-2089-4400-8c8e-f71e680378b2}" enabled="0" method="" siteId="{deff24bb-2089-4400-8c8e-f71e680378b2}" removed="1"/>
</clbl:labelList>
</file>

<file path=docProps/app.xml><?xml version="1.0" encoding="utf-8"?>
<Properties xmlns="http://schemas.openxmlformats.org/officeDocument/2006/extended-properties" xmlns:vt="http://schemas.openxmlformats.org/officeDocument/2006/docPropsVTypes">
  <Template>Normal</Template>
  <TotalTime>12</TotalTime>
  <Pages>3</Pages>
  <Words>790</Words>
  <Characters>4504</Characters>
  <Application>Microsoft Office Word</Application>
  <DocSecurity>0</DocSecurity>
  <Lines>37</Lines>
  <Paragraphs>10</Paragraphs>
  <ScaleCrop>false</ScaleCrop>
  <HeadingPairs>
    <vt:vector size="10" baseType="variant">
      <vt:variant>
        <vt:lpstr>Title</vt:lpstr>
      </vt:variant>
      <vt:variant>
        <vt:i4>1</vt:i4>
      </vt:variant>
      <vt:variant>
        <vt:lpstr>Naslov</vt:lpstr>
      </vt:variant>
      <vt:variant>
        <vt:i4>1</vt:i4>
      </vt:variant>
      <vt:variant>
        <vt:lpstr>Podnaslovi</vt:lpstr>
      </vt:variant>
      <vt:variant>
        <vt:i4>2</vt:i4>
      </vt:variant>
      <vt:variant>
        <vt:lpstr>Názov</vt:lpstr>
      </vt:variant>
      <vt:variant>
        <vt:i4>1</vt:i4>
      </vt:variant>
      <vt:variant>
        <vt:lpstr>Titre</vt:lpstr>
      </vt:variant>
      <vt:variant>
        <vt:i4>1</vt:i4>
      </vt:variant>
    </vt:vector>
  </HeadingPairs>
  <TitlesOfParts>
    <vt:vector size="6" baseType="lpstr">
      <vt:lpstr/>
      <vt:lpstr/>
      <vt:lpstr>Terms of Reference </vt:lpstr>
      <vt:lpstr>Senior Non-Key Expert – Expert for system placement of RPL and quality assurance</vt:lpstr>
      <vt:lpstr/>
      <vt:lpstr/>
    </vt:vector>
  </TitlesOfParts>
  <Company/>
  <LinksUpToDate>false</LinksUpToDate>
  <CharactersWithSpaces>5284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Jelena</dc:creator>
  <cp:keywords/>
  <dc:description/>
  <cp:lastModifiedBy>mp</cp:lastModifiedBy>
  <cp:revision>15</cp:revision>
  <dcterms:created xsi:type="dcterms:W3CDTF">2024-10-04T06:03:00Z</dcterms:created>
  <dcterms:modified xsi:type="dcterms:W3CDTF">2024-10-17T10:11:00Z</dcterms:modified>
</cp:coreProperties>
</file>