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665" w:rsidRPr="004D0D33" w:rsidRDefault="00FD5665" w:rsidP="00FD5665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0D33">
        <w:rPr>
          <w:rFonts w:ascii="Times New Roman" w:hAnsi="Times New Roman" w:cs="Times New Roman"/>
          <w:sz w:val="24"/>
          <w:szCs w:val="24"/>
          <w:lang w:val="sr-Cyrl-RS"/>
        </w:rPr>
        <w:t>Информација о материјалима за припрему кандидата за проверу посебних функционалних компетенција за радна места оглашена у јавном конкурсу Министарства просвете:</w:t>
      </w:r>
    </w:p>
    <w:p w:rsidR="0087291B" w:rsidRPr="004D0D33" w:rsidRDefault="0087291B">
      <w:pPr>
        <w:rPr>
          <w:rFonts w:ascii="Times New Roman" w:hAnsi="Times New Roman" w:cs="Times New Roman"/>
          <w:sz w:val="24"/>
          <w:szCs w:val="24"/>
        </w:rPr>
      </w:pPr>
    </w:p>
    <w:p w:rsidR="00DD771C" w:rsidRPr="004D0D33" w:rsidRDefault="00B90EC0" w:rsidP="00DD771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D0D3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1</w:t>
      </w:r>
      <w:r w:rsidR="00C0627F" w:rsidRPr="004D0D3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. </w:t>
      </w:r>
      <w:r w:rsidR="004E5B05" w:rsidRPr="004D0D33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Радно место </w:t>
      </w:r>
      <w:r w:rsidR="004E5B05" w:rsidRPr="004D0D3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за подршку правним пословима у високом образовању, акредитацију, проверу квалитета, почетну акредитацију и дозволе за рад, </w:t>
      </w:r>
      <w:r w:rsidR="004E5B05" w:rsidRPr="004D0D33">
        <w:rPr>
          <w:rFonts w:ascii="Times New Roman" w:hAnsi="Times New Roman" w:cs="Times New Roman"/>
          <w:bCs/>
          <w:sz w:val="24"/>
          <w:szCs w:val="24"/>
          <w:lang w:val="sr-Cyrl-RS"/>
        </w:rPr>
        <w:t>разврстано у звање саветник, Сектор за високо образовање, Одељење за послове високог образовања, Група за правне послове високог образовања</w:t>
      </w:r>
      <w:r w:rsidR="00DF0B4F" w:rsidRPr="004D0D33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DD771C" w:rsidRPr="004D0D33">
        <w:rPr>
          <w:rFonts w:ascii="Times New Roman" w:hAnsi="Times New Roman" w:cs="Times New Roman"/>
          <w:sz w:val="24"/>
          <w:szCs w:val="24"/>
          <w:lang w:val="sr-Cyrl-RS"/>
        </w:rPr>
        <w:t xml:space="preserve">Закон о високом образовању </w:t>
      </w:r>
      <w:r w:rsidR="00DD771C" w:rsidRPr="004D0D33">
        <w:rPr>
          <w:rFonts w:ascii="Times New Roman" w:hAnsi="Times New Roman" w:cs="Times New Roman"/>
          <w:sz w:val="24"/>
          <w:szCs w:val="24"/>
        </w:rPr>
        <w:t>("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. 88/2017, 73/2018, 27/2018 -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, 67/2019, 6/2020 -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закони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, 11/2021 -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аутентично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тумачење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, 67/2021, 67/2021 -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>, 76/2023 и 19/2025)</w:t>
      </w:r>
      <w:r w:rsidR="00DD771C" w:rsidRPr="004D0D33">
        <w:rPr>
          <w:rFonts w:ascii="Times New Roman" w:hAnsi="Times New Roman" w:cs="Times New Roman"/>
          <w:sz w:val="24"/>
          <w:szCs w:val="24"/>
          <w:lang w:val="sr-Cyrl-RS"/>
        </w:rPr>
        <w:t xml:space="preserve">; Закон о општем управном поступку </w:t>
      </w:r>
      <w:r w:rsidR="00DD771C" w:rsidRPr="004D0D33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D771C" w:rsidRPr="004D0D33">
        <w:rPr>
          <w:rFonts w:ascii="Times New Roman" w:hAnsi="Times New Roman" w:cs="Times New Roman"/>
          <w:sz w:val="24"/>
          <w:szCs w:val="24"/>
        </w:rPr>
        <w:t>РС“</w:t>
      </w:r>
      <w:proofErr w:type="gram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. 18/2016, 95/2018 -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аутентично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тумачење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 и 2/2023 - </w:t>
      </w:r>
      <w:proofErr w:type="spellStart"/>
      <w:r w:rsidR="00DD771C" w:rsidRPr="004D0D33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="00DD771C" w:rsidRPr="004D0D33">
        <w:rPr>
          <w:rFonts w:ascii="Times New Roman" w:hAnsi="Times New Roman" w:cs="Times New Roman"/>
          <w:sz w:val="24"/>
          <w:szCs w:val="24"/>
        </w:rPr>
        <w:t xml:space="preserve"> УС)</w:t>
      </w:r>
      <w:r w:rsidR="00DD771C" w:rsidRPr="004D0D33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E43DC" w:rsidRPr="004D0D33" w:rsidRDefault="009E43DC" w:rsidP="00B90E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0EC0" w:rsidRPr="004D0D33" w:rsidRDefault="00C0627F" w:rsidP="00D83438">
      <w:pPr>
        <w:tabs>
          <w:tab w:val="left" w:pos="450"/>
          <w:tab w:val="left" w:pos="540"/>
        </w:tabs>
        <w:spacing w:line="25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D0D33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2. </w:t>
      </w:r>
      <w:r w:rsidR="00DD771C" w:rsidRPr="004D0D33">
        <w:rPr>
          <w:rFonts w:ascii="Times New Roman" w:hAnsi="Times New Roman" w:cs="Times New Roman"/>
          <w:b/>
          <w:sz w:val="24"/>
          <w:szCs w:val="24"/>
          <w:lang w:val="sr-Cyrl-CS"/>
        </w:rPr>
        <w:t>Радно место просветног саветника</w:t>
      </w:r>
      <w:r w:rsidR="00DD771C" w:rsidRPr="004D0D33">
        <w:rPr>
          <w:rFonts w:ascii="Times New Roman" w:hAnsi="Times New Roman" w:cs="Times New Roman"/>
          <w:sz w:val="24"/>
          <w:szCs w:val="24"/>
          <w:lang w:val="sr-Cyrl-CS"/>
        </w:rPr>
        <w:t>, разврстано у звање саветник,  Одељење за координацију рада школских управа, Школска управа Крушевац</w:t>
      </w:r>
      <w:r w:rsidR="00AB19B7" w:rsidRPr="004D0D33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  <w:proofErr w:type="spellStart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>Закон</w:t>
      </w:r>
      <w:proofErr w:type="spellEnd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 xml:space="preserve"> о </w:t>
      </w:r>
      <w:proofErr w:type="spellStart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>основама</w:t>
      </w:r>
      <w:proofErr w:type="spellEnd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>система</w:t>
      </w:r>
      <w:proofErr w:type="spellEnd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>образовања</w:t>
      </w:r>
      <w:proofErr w:type="spellEnd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>васпитања</w:t>
      </w:r>
      <w:proofErr w:type="spellEnd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 xml:space="preserve"> („</w:t>
      </w:r>
      <w:proofErr w:type="spellStart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>Службени</w:t>
      </w:r>
      <w:proofErr w:type="spellEnd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>гласник</w:t>
      </w:r>
      <w:proofErr w:type="spellEnd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 xml:space="preserve"> РС“, </w:t>
      </w:r>
      <w:proofErr w:type="spellStart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>бр</w:t>
      </w:r>
      <w:proofErr w:type="spellEnd"/>
      <w:r w:rsidR="00D83438" w:rsidRPr="004D0D3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88/2017, 27/2018 –др.закон, 10/2019, 27/2018 – др.закон, 6/2020, 129/2021, 92/2023 и 19/</w:t>
      </w:r>
      <w:r w:rsidR="004D0D33" w:rsidRPr="004D0D33">
        <w:rPr>
          <w:rFonts w:ascii="Times New Roman" w:hAnsi="Times New Roman" w:cs="Times New Roman"/>
          <w:sz w:val="24"/>
          <w:szCs w:val="24"/>
          <w:lang w:val="sr-Latn-RS"/>
        </w:rPr>
        <w:t>20</w:t>
      </w:r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25),</w:t>
      </w:r>
      <w:r w:rsidR="00D83438" w:rsidRPr="004D0D3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Закон о основном образовању и васпитању („</w:t>
      </w:r>
      <w:proofErr w:type="spellStart"/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Службени</w:t>
      </w:r>
      <w:proofErr w:type="spellEnd"/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гласник</w:t>
      </w:r>
      <w:proofErr w:type="spellEnd"/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 xml:space="preserve"> РС“, </w:t>
      </w:r>
      <w:proofErr w:type="spellStart"/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бр</w:t>
      </w:r>
      <w:proofErr w:type="spellEnd"/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. 55/2013, 101/2017,</w:t>
      </w:r>
      <w:r w:rsidR="00D83438" w:rsidRPr="004D0D3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10/2019,27/2018 – др.закон, 129/2021, 92/2023 и 19/</w:t>
      </w:r>
      <w:r w:rsidR="006B4A6E">
        <w:rPr>
          <w:rFonts w:ascii="Times New Roman" w:hAnsi="Times New Roman" w:cs="Times New Roman"/>
          <w:sz w:val="24"/>
          <w:szCs w:val="24"/>
          <w:lang w:val="sr-Latn-RS"/>
        </w:rPr>
        <w:t>20</w:t>
      </w:r>
      <w:bookmarkStart w:id="0" w:name="_GoBack"/>
      <w:bookmarkEnd w:id="0"/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25),</w:t>
      </w:r>
      <w:r w:rsidR="00D83438" w:rsidRPr="004D0D3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Закон о средњем образовању и васпитању („Службени гласник РС“, бр. 55/2013,101/2017, 27/2018 – др. закон, 6/2020, 52/2021,129/2021, 129/2021 – др. Закон, 92/2023 и</w:t>
      </w:r>
      <w:r w:rsidR="009060A3" w:rsidRPr="004D0D3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19/</w:t>
      </w:r>
      <w:r w:rsidR="004D0D33" w:rsidRPr="004D0D33">
        <w:rPr>
          <w:rFonts w:ascii="Times New Roman" w:hAnsi="Times New Roman" w:cs="Times New Roman"/>
          <w:sz w:val="24"/>
          <w:szCs w:val="24"/>
          <w:lang w:val="sr-Latn-RS"/>
        </w:rPr>
        <w:t>20</w:t>
      </w:r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 xml:space="preserve">25), Правилник о стручно-педагошком </w:t>
      </w:r>
      <w:proofErr w:type="spellStart"/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надзору</w:t>
      </w:r>
      <w:proofErr w:type="spellEnd"/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 xml:space="preserve"> („</w:t>
      </w:r>
      <w:proofErr w:type="spellStart"/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Службени</w:t>
      </w:r>
      <w:proofErr w:type="spellEnd"/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 xml:space="preserve"> гласник РС“, број 87/2019), Правилник о стандардима квалитета рада установе („Службени гласник РС“, број</w:t>
      </w:r>
      <w:r w:rsidR="009060A3" w:rsidRPr="004D0D3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14/2018 и 1/2024), Правилник о вредновању квалитета рада установе („Службени гласник РС“, број</w:t>
      </w:r>
      <w:r w:rsidR="009060A3" w:rsidRPr="004D0D3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10/2019 и 77/2024),</w:t>
      </w:r>
      <w:r w:rsidR="009060A3" w:rsidRPr="004D0D3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Правилник о сталном стручном усавршавању и напредовању у звања наставника,</w:t>
      </w:r>
      <w:r w:rsidR="009060A3" w:rsidRPr="004D0D3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васпитача и стручних сарадника („Службеник гласник РС“, број 109/2021),</w:t>
      </w:r>
      <w:r w:rsidR="009060A3" w:rsidRPr="004D0D3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Правилник о стандардима компетенција директора установа образовања и васпитања</w:t>
      </w:r>
      <w:r w:rsidR="009060A3" w:rsidRPr="004D0D3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D83438" w:rsidRPr="004D0D33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РС“,број 38/2013).</w:t>
      </w:r>
    </w:p>
    <w:p w:rsidR="00FD5665" w:rsidRPr="004D0D33" w:rsidRDefault="00C0627F" w:rsidP="00B90EC0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D33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3. </w:t>
      </w:r>
      <w:r w:rsidR="00355DD0" w:rsidRPr="004D0D33">
        <w:rPr>
          <w:rFonts w:ascii="Times New Roman" w:hAnsi="Times New Roman" w:cs="Times New Roman"/>
          <w:b/>
          <w:sz w:val="24"/>
          <w:szCs w:val="24"/>
          <w:lang w:val="sr-Cyrl-CS"/>
        </w:rPr>
        <w:t>Радно место за оперативне послове</w:t>
      </w:r>
      <w:r w:rsidR="00355DD0" w:rsidRPr="004D0D33">
        <w:rPr>
          <w:rFonts w:ascii="Times New Roman" w:hAnsi="Times New Roman" w:cs="Times New Roman"/>
          <w:sz w:val="24"/>
          <w:szCs w:val="24"/>
          <w:lang w:val="sr-Cyrl-CS"/>
        </w:rPr>
        <w:t xml:space="preserve">, разврстано у звање референт, Одељење за координацију рада школских управа, Школска управа </w:t>
      </w:r>
      <w:r w:rsidR="00725093" w:rsidRPr="004D0D33">
        <w:rPr>
          <w:rFonts w:ascii="Times New Roman" w:hAnsi="Times New Roman" w:cs="Times New Roman"/>
          <w:sz w:val="24"/>
          <w:szCs w:val="24"/>
          <w:lang w:val="sr-Cyrl-CS"/>
        </w:rPr>
        <w:t>Крушевац</w:t>
      </w:r>
      <w:r w:rsidR="00162055" w:rsidRPr="004D0D33">
        <w:rPr>
          <w:rFonts w:ascii="Times New Roman" w:hAnsi="Times New Roman" w:cs="Times New Roman"/>
          <w:sz w:val="24"/>
          <w:szCs w:val="24"/>
          <w:lang w:val="sr-Cyrl-CS"/>
        </w:rPr>
        <w:t>:</w:t>
      </w:r>
      <w:r w:rsidR="00FD5665" w:rsidRPr="004D0D33">
        <w:rPr>
          <w:rFonts w:ascii="Times New Roman" w:hAnsi="Times New Roman" w:cs="Times New Roman"/>
          <w:sz w:val="24"/>
          <w:szCs w:val="24"/>
          <w:lang w:val="sr-Cyrl-RS"/>
        </w:rPr>
        <w:t xml:space="preserve"> Закон о печату државних и других органа </w:t>
      </w:r>
      <w:r w:rsidR="00FD5665" w:rsidRPr="004D0D33">
        <w:rPr>
          <w:rFonts w:ascii="Times New Roman" w:hAnsi="Times New Roman" w:cs="Times New Roman"/>
          <w:sz w:val="24"/>
          <w:szCs w:val="24"/>
        </w:rPr>
        <w:t>("</w:t>
      </w:r>
      <w:proofErr w:type="spellStart"/>
      <w:r w:rsidR="00FD5665" w:rsidRPr="004D0D33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="00FD5665" w:rsidRPr="004D0D3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D5665" w:rsidRPr="004D0D33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="00FD5665" w:rsidRPr="004D0D33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="00FD5665" w:rsidRPr="004D0D33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FD5665" w:rsidRPr="004D0D33">
        <w:rPr>
          <w:rFonts w:ascii="Times New Roman" w:hAnsi="Times New Roman" w:cs="Times New Roman"/>
          <w:sz w:val="24"/>
          <w:szCs w:val="24"/>
        </w:rPr>
        <w:t>. 101/2007 и 49/2021)</w:t>
      </w:r>
    </w:p>
    <w:p w:rsidR="00355DD0" w:rsidRPr="004D0D33" w:rsidRDefault="00355DD0" w:rsidP="00B90EC0">
      <w:pPr>
        <w:spacing w:line="25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55DD0" w:rsidRPr="004D0D33" w:rsidRDefault="00355DD0" w:rsidP="00B90EC0">
      <w:pPr>
        <w:spacing w:line="256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D5665" w:rsidRPr="004D0D33" w:rsidRDefault="00FD5665" w:rsidP="00B90EC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D5665" w:rsidRPr="004D0D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22EDE"/>
    <w:multiLevelType w:val="hybridMultilevel"/>
    <w:tmpl w:val="A7D634C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4B338AF"/>
    <w:multiLevelType w:val="hybridMultilevel"/>
    <w:tmpl w:val="3D4CDDE0"/>
    <w:lvl w:ilvl="0" w:tplc="D6E6C6D4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665"/>
    <w:rsid w:val="00060AF8"/>
    <w:rsid w:val="000C708B"/>
    <w:rsid w:val="001209A3"/>
    <w:rsid w:val="00162055"/>
    <w:rsid w:val="00342619"/>
    <w:rsid w:val="00355DD0"/>
    <w:rsid w:val="00427805"/>
    <w:rsid w:val="004D0D33"/>
    <w:rsid w:val="004E5B05"/>
    <w:rsid w:val="005A1FE7"/>
    <w:rsid w:val="006B4A6E"/>
    <w:rsid w:val="00725093"/>
    <w:rsid w:val="007B4EE8"/>
    <w:rsid w:val="0087291B"/>
    <w:rsid w:val="009060A3"/>
    <w:rsid w:val="009E43DC"/>
    <w:rsid w:val="00AB19B7"/>
    <w:rsid w:val="00B117B0"/>
    <w:rsid w:val="00B90EC0"/>
    <w:rsid w:val="00C0627F"/>
    <w:rsid w:val="00C57915"/>
    <w:rsid w:val="00CA442E"/>
    <w:rsid w:val="00D3294E"/>
    <w:rsid w:val="00D83438"/>
    <w:rsid w:val="00DD771C"/>
    <w:rsid w:val="00DF0B4F"/>
    <w:rsid w:val="00FB7EE7"/>
    <w:rsid w:val="00FD0FF6"/>
    <w:rsid w:val="00FD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F1952"/>
  <w15:chartTrackingRefBased/>
  <w15:docId w15:val="{FDBCE912-AA47-4C1B-AD34-B8E2F583F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665"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D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4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A6E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5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62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MPNTR</dc:creator>
  <cp:keywords/>
  <dc:description/>
  <cp:lastModifiedBy>mpn</cp:lastModifiedBy>
  <cp:revision>3</cp:revision>
  <cp:lastPrinted>2026-09-14T09:20:00Z</cp:lastPrinted>
  <dcterms:created xsi:type="dcterms:W3CDTF">2026-08-19T07:27:00Z</dcterms:created>
  <dcterms:modified xsi:type="dcterms:W3CDTF">2026-09-14T09:27:00Z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028666a2-3e2c-4926-b6cb-adb43c82d4d9</vt:lpwstr>
  </property>
</Properties>
</file>